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tbl>
      <w:tblPr>
        <w:tblStyle w:val="af4"/>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tblGrid>
      <w:tr w:rsidR="004B384F" w:rsidTr="004B384F">
        <w:tc>
          <w:tcPr>
            <w:tcW w:w="6204" w:type="dxa"/>
          </w:tcPr>
          <w:p w:rsidR="004B384F" w:rsidRDefault="004B384F">
            <w:pPr>
              <w:shd w:val="clear" w:color="auto" w:fill="FFFFFF"/>
              <w:spacing w:after="0" w:line="240" w:lineRule="auto"/>
              <w:rPr>
                <w:sz w:val="24"/>
                <w:szCs w:val="24"/>
              </w:rPr>
            </w:pPr>
            <w:r>
              <w:rPr>
                <w:sz w:val="24"/>
                <w:szCs w:val="24"/>
              </w:rPr>
              <w:t>СОГЛАСОВАНО:</w:t>
            </w:r>
          </w:p>
          <w:p w:rsidR="004B384F" w:rsidRDefault="004B384F">
            <w:pPr>
              <w:shd w:val="clear" w:color="auto" w:fill="FFFFFF"/>
              <w:spacing w:after="0" w:line="240" w:lineRule="auto"/>
            </w:pPr>
          </w:p>
          <w:p w:rsidR="004B384F" w:rsidRDefault="004B384F">
            <w:pPr>
              <w:shd w:val="clear" w:color="auto" w:fill="FFFFFF"/>
              <w:spacing w:after="0" w:line="240" w:lineRule="auto"/>
            </w:pPr>
            <w:r>
              <w:t xml:space="preserve">Председатель комиссии  </w:t>
            </w:r>
            <w:proofErr w:type="spellStart"/>
            <w:r>
              <w:t>Миркус</w:t>
            </w:r>
            <w:proofErr w:type="spellEnd"/>
            <w:r>
              <w:t xml:space="preserve"> М.К. __________________</w:t>
            </w:r>
          </w:p>
          <w:p w:rsidR="004B384F" w:rsidRDefault="004B384F">
            <w:pPr>
              <w:shd w:val="clear" w:color="auto" w:fill="FFFFFF"/>
              <w:spacing w:after="0" w:line="240" w:lineRule="auto"/>
              <w:rPr>
                <w:spacing w:val="-4"/>
              </w:rPr>
            </w:pPr>
          </w:p>
          <w:p w:rsidR="004B384F" w:rsidRDefault="004B384F">
            <w:pPr>
              <w:shd w:val="clear" w:color="auto" w:fill="FFFFFF"/>
              <w:spacing w:after="0" w:line="240" w:lineRule="auto"/>
            </w:pPr>
            <w:r>
              <w:rPr>
                <w:spacing w:val="-4"/>
              </w:rPr>
              <w:t>Секретарь комиссии</w:t>
            </w:r>
            <w:r>
              <w:rPr>
                <w:spacing w:val="-4"/>
                <w:u w:val="single"/>
              </w:rPr>
              <w:t xml:space="preserve">: </w:t>
            </w:r>
            <w:r>
              <w:rPr>
                <w:spacing w:val="-4"/>
              </w:rPr>
              <w:t>Романенко Д.И. _____________________</w:t>
            </w:r>
          </w:p>
          <w:p w:rsidR="004B384F" w:rsidRDefault="004B384F">
            <w:pPr>
              <w:jc w:val="center"/>
            </w:pPr>
          </w:p>
        </w:tc>
      </w:tr>
    </w:tbl>
    <w:p w:rsidR="00C44AD4" w:rsidRDefault="00C44AD4" w:rsidP="00C44AD4">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EA22FD" w:rsidP="00537420">
      <w:pPr>
        <w:spacing w:after="0"/>
        <w:ind w:left="6379"/>
        <w:rPr>
          <w:rFonts w:ascii="Times New Roman" w:hAnsi="Times New Roman"/>
        </w:rPr>
      </w:pPr>
      <w:r>
        <w:rPr>
          <w:rFonts w:ascii="Times New Roman" w:hAnsi="Times New Roman"/>
        </w:rPr>
        <w:t>Генеральный директор</w:t>
      </w:r>
    </w:p>
    <w:p w:rsidR="00EA22FD" w:rsidRDefault="00EA22FD" w:rsidP="00537420">
      <w:pPr>
        <w:spacing w:after="0"/>
        <w:ind w:left="6379"/>
        <w:rPr>
          <w:rFonts w:ascii="Times New Roman" w:hAnsi="Times New Roman"/>
        </w:rPr>
      </w:pPr>
      <w:r>
        <w:rPr>
          <w:rFonts w:ascii="Times New Roman" w:hAnsi="Times New Roman"/>
        </w:rPr>
        <w:t>ОАО «Выборгтеплоэнерго»</w:t>
      </w:r>
    </w:p>
    <w:p w:rsidR="00EA22FD" w:rsidRDefault="00EA22FD" w:rsidP="00537420">
      <w:pPr>
        <w:spacing w:after="0"/>
        <w:ind w:left="6379"/>
        <w:rPr>
          <w:rFonts w:ascii="Times New Roman" w:hAnsi="Times New Roman"/>
        </w:rPr>
      </w:pPr>
      <w:r>
        <w:rPr>
          <w:rFonts w:ascii="Times New Roman" w:hAnsi="Times New Roman"/>
        </w:rPr>
        <w:t>А.Ф. Мануйлов/___________/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4B384F">
        <w:rPr>
          <w:rFonts w:ascii="Times New Roman" w:hAnsi="Times New Roman"/>
        </w:rPr>
        <w:t>29</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EA053E">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EA22FD" w:rsidRPr="000459A9"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4B384F">
        <w:rPr>
          <w:rFonts w:ascii="Times New Roman" w:hAnsi="Times New Roman"/>
          <w:b/>
          <w:bCs/>
          <w:sz w:val="24"/>
          <w:szCs w:val="24"/>
        </w:rPr>
        <w:t>14</w:t>
      </w:r>
    </w:p>
    <w:p w:rsidR="009336B5" w:rsidRDefault="009B58AE" w:rsidP="006F1CEA">
      <w:pPr>
        <w:spacing w:after="0" w:line="240" w:lineRule="auto"/>
        <w:jc w:val="center"/>
        <w:rPr>
          <w:rFonts w:ascii="Times New Roman" w:hAnsi="Times New Roman"/>
          <w:b/>
          <w:sz w:val="24"/>
          <w:szCs w:val="24"/>
        </w:rPr>
      </w:pPr>
      <w:r>
        <w:rPr>
          <w:rFonts w:ascii="Times New Roman" w:hAnsi="Times New Roman"/>
          <w:b/>
          <w:sz w:val="24"/>
          <w:szCs w:val="24"/>
        </w:rPr>
        <w:t xml:space="preserve">на поставку </w:t>
      </w:r>
      <w:r w:rsidR="00EA053E">
        <w:rPr>
          <w:rFonts w:ascii="Times New Roman" w:hAnsi="Times New Roman"/>
          <w:b/>
          <w:sz w:val="24"/>
          <w:szCs w:val="24"/>
        </w:rPr>
        <w:t>химических материалов</w:t>
      </w:r>
    </w:p>
    <w:p w:rsidR="004B384F" w:rsidRDefault="00917F5F" w:rsidP="006F1CEA">
      <w:pPr>
        <w:spacing w:after="0" w:line="240" w:lineRule="auto"/>
        <w:jc w:val="center"/>
        <w:rPr>
          <w:rFonts w:ascii="Times New Roman" w:hAnsi="Times New Roman"/>
          <w:b/>
          <w:sz w:val="24"/>
          <w:szCs w:val="24"/>
        </w:rPr>
      </w:pPr>
      <w:r>
        <w:rPr>
          <w:rFonts w:ascii="Times New Roman" w:hAnsi="Times New Roman"/>
          <w:b/>
          <w:sz w:val="24"/>
          <w:szCs w:val="24"/>
        </w:rPr>
        <w:t>(</w:t>
      </w:r>
      <w:r w:rsidR="0025098E">
        <w:rPr>
          <w:rFonts w:ascii="Times New Roman" w:hAnsi="Times New Roman"/>
          <w:b/>
          <w:sz w:val="24"/>
          <w:szCs w:val="24"/>
        </w:rPr>
        <w:t>29.03.13-10.04.13</w:t>
      </w:r>
      <w:r>
        <w:rPr>
          <w:rFonts w:ascii="Times New Roman" w:hAnsi="Times New Roman"/>
          <w:b/>
          <w:sz w:val="24"/>
          <w:szCs w:val="24"/>
        </w:rPr>
        <w:t>)</w:t>
      </w:r>
    </w:p>
    <w:p w:rsidR="00EA22FD" w:rsidRPr="000459A9" w:rsidRDefault="00EA22FD" w:rsidP="003379A3">
      <w:pPr>
        <w:jc w:val="center"/>
        <w:rPr>
          <w:sz w:val="24"/>
          <w:szCs w:val="24"/>
        </w:rPr>
      </w:pPr>
    </w:p>
    <w:p w:rsidR="00EA22FD" w:rsidRDefault="00EA22FD" w:rsidP="00F2387D"/>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«Выборгтеплоэнерго»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bookmarkStart w:id="23" w:name="_Ref125823280"/>
      <w:r w:rsidRPr="007D5012">
        <w:rPr>
          <w:rFonts w:ascii="Times New Roman" w:hAnsi="Times New Roman"/>
          <w:sz w:val="24"/>
          <w:szCs w:val="24"/>
        </w:rPr>
        <w:t>Документация по проведению запроса котировок размещается на ЭТП и официальном сайте. Порядок получения документации по проведению запроса котировок на ЭТП определяется правилами данной ЭТП.</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FD27F3">
        <w:rPr>
          <w:rFonts w:ascii="Times New Roman" w:hAnsi="Times New Roman" w:cs="Times New Roman"/>
          <w:i w:val="0"/>
          <w:sz w:val="24"/>
          <w:szCs w:val="24"/>
        </w:rPr>
        <w:t xml:space="preserve">Разъяснение положений документации по проведению запроса </w:t>
      </w:r>
      <w:r w:rsidRPr="00FD27F3">
        <w:rPr>
          <w:rFonts w:ascii="Times New Roman" w:hAnsi="Times New Roman" w:cs="Times New Roman"/>
          <w:bCs w:val="0"/>
          <w:i w:val="0"/>
          <w:iCs w:val="0"/>
          <w:sz w:val="24"/>
          <w:szCs w:val="24"/>
        </w:rPr>
        <w:t>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w:t>
      </w:r>
      <w:r w:rsidRPr="007D5012">
        <w:rPr>
          <w:rFonts w:ascii="Times New Roman" w:hAnsi="Times New Roman"/>
          <w:sz w:val="24"/>
          <w:szCs w:val="24"/>
        </w:rPr>
        <w:lastRenderedPageBreak/>
        <w:t xml:space="preserve">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 xml:space="preserve">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w:t>
      </w:r>
      <w:r w:rsidRPr="007D5012">
        <w:rPr>
          <w:rFonts w:ascii="Times New Roman" w:hAnsi="Times New Roman"/>
          <w:sz w:val="24"/>
          <w:szCs w:val="24"/>
        </w:rPr>
        <w:lastRenderedPageBreak/>
        <w:t xml:space="preserve">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4B384F">
        <w:rPr>
          <w:rFonts w:ascii="Times New Roman" w:hAnsi="Times New Roman"/>
          <w:b/>
          <w:snapToGrid w:val="0"/>
          <w:sz w:val="24"/>
          <w:szCs w:val="24"/>
        </w:rPr>
        <w:t>14</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EA053E">
        <w:rPr>
          <w:rFonts w:ascii="Times New Roman" w:hAnsi="Times New Roman"/>
          <w:sz w:val="24"/>
          <w:szCs w:val="24"/>
        </w:rPr>
        <w:t>_________</w:t>
      </w:r>
      <w:r w:rsidRPr="00282DA6">
        <w:rPr>
          <w:rFonts w:ascii="Times New Roman" w:hAnsi="Times New Roman"/>
          <w:sz w:val="24"/>
          <w:szCs w:val="24"/>
        </w:rPr>
        <w:t xml:space="preserve"> 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«Выборгтеплоэнерго»</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w:t>
      </w:r>
      <w:r w:rsidR="00EA053E">
        <w:rPr>
          <w:rFonts w:ascii="Times New Roman" w:hAnsi="Times New Roman"/>
          <w:spacing w:val="-1"/>
          <w:sz w:val="24"/>
          <w:szCs w:val="24"/>
        </w:rPr>
        <w:t>химическ</w:t>
      </w:r>
      <w:r w:rsidR="004B384F">
        <w:rPr>
          <w:rFonts w:ascii="Times New Roman" w:hAnsi="Times New Roman"/>
          <w:spacing w:val="-1"/>
          <w:sz w:val="24"/>
          <w:szCs w:val="24"/>
        </w:rPr>
        <w:t>ую продукцию</w:t>
      </w:r>
      <w:r w:rsidRPr="005B799A">
        <w:rPr>
          <w:rFonts w:ascii="Times New Roman" w:hAnsi="Times New Roman"/>
          <w:spacing w:val="-1"/>
          <w:sz w:val="24"/>
          <w:szCs w:val="24"/>
        </w:rPr>
        <w:t xml:space="preserve">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w:t>
      </w:r>
      <w:r w:rsidR="00EA053E">
        <w:rPr>
          <w:rFonts w:ascii="Times New Roman" w:hAnsi="Times New Roman"/>
          <w:sz w:val="24"/>
          <w:szCs w:val="24"/>
        </w:rPr>
        <w:t xml:space="preserve"> и Спецификация № ___</w:t>
      </w:r>
      <w:r w:rsidRPr="005B799A">
        <w:rPr>
          <w:rFonts w:ascii="Times New Roman" w:hAnsi="Times New Roman"/>
          <w:sz w:val="24"/>
          <w:szCs w:val="24"/>
        </w:rPr>
        <w:t>),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lastRenderedPageBreak/>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исполняются «Поставщиком» на основании паспортов изделий. </w:t>
      </w:r>
      <w:r w:rsidRPr="005B799A">
        <w:rPr>
          <w:rFonts w:ascii="Times New Roman" w:hAnsi="Times New Roman"/>
          <w:sz w:val="24"/>
          <w:szCs w:val="24"/>
        </w:rPr>
        <w:t>Гарантийный срок эксплуатации - не менее</w:t>
      </w:r>
      <w:r w:rsidR="001503FB">
        <w:rPr>
          <w:rFonts w:ascii="Times New Roman" w:hAnsi="Times New Roman"/>
          <w:sz w:val="24"/>
          <w:szCs w:val="24"/>
        </w:rPr>
        <w:t xml:space="preserve"> </w:t>
      </w:r>
      <w:r w:rsidR="001E30B6">
        <w:rPr>
          <w:rFonts w:ascii="Times New Roman" w:hAnsi="Times New Roman"/>
          <w:sz w:val="24"/>
          <w:szCs w:val="24"/>
        </w:rPr>
        <w:t>10 лет</w:t>
      </w:r>
      <w:r w:rsidR="001503FB">
        <w:rPr>
          <w:rFonts w:ascii="Times New Roman" w:hAnsi="Times New Roman"/>
          <w:sz w:val="24"/>
          <w:szCs w:val="24"/>
        </w:rPr>
        <w:t xml:space="preserve"> </w:t>
      </w:r>
      <w:proofErr w:type="gramStart"/>
      <w:r w:rsidRPr="005B799A">
        <w:rPr>
          <w:rFonts w:ascii="Times New Roman" w:hAnsi="Times New Roman"/>
          <w:sz w:val="24"/>
          <w:szCs w:val="24"/>
        </w:rPr>
        <w:t>с даты поставки</w:t>
      </w:r>
      <w:proofErr w:type="gramEnd"/>
      <w:r w:rsidRPr="005B799A">
        <w:rPr>
          <w:rFonts w:ascii="Times New Roman" w:hAnsi="Times New Roman"/>
          <w:sz w:val="24"/>
          <w:szCs w:val="24"/>
        </w:rPr>
        <w:t xml:space="preserve">. В случае если в паспорте изделия указан гарантийный срок эксплуатации, превышающий </w:t>
      </w:r>
      <w:r w:rsidR="001E30B6">
        <w:rPr>
          <w:rFonts w:ascii="Times New Roman" w:hAnsi="Times New Roman"/>
          <w:sz w:val="24"/>
          <w:szCs w:val="24"/>
        </w:rPr>
        <w:t>10</w:t>
      </w:r>
      <w:r w:rsidRPr="005B799A">
        <w:rPr>
          <w:rFonts w:ascii="Times New Roman" w:hAnsi="Times New Roman"/>
          <w:sz w:val="24"/>
          <w:szCs w:val="24"/>
        </w:rPr>
        <w:t xml:space="preserve"> </w:t>
      </w:r>
      <w:r w:rsidR="001E30B6">
        <w:rPr>
          <w:rFonts w:ascii="Times New Roman" w:hAnsi="Times New Roman"/>
          <w:sz w:val="24"/>
          <w:szCs w:val="24"/>
        </w:rPr>
        <w:t>лет</w:t>
      </w:r>
      <w:r w:rsidRPr="005B799A">
        <w:rPr>
          <w:rFonts w:ascii="Times New Roman" w:hAnsi="Times New Roman"/>
          <w:sz w:val="24"/>
          <w:szCs w:val="24"/>
        </w:rPr>
        <w:t xml:space="preserve">, </w:t>
      </w:r>
      <w:r w:rsidRPr="005B799A">
        <w:rPr>
          <w:rFonts w:ascii="Times New Roman" w:hAnsi="Times New Roman"/>
          <w:spacing w:val="-1"/>
          <w:sz w:val="24"/>
          <w:szCs w:val="24"/>
        </w:rPr>
        <w:t xml:space="preserve">действительным гарантийным сроком является тот, который указан в паспорте.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 xml:space="preserve">случае выезда представителя </w:t>
      </w:r>
      <w:r w:rsidRPr="005B799A">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5B799A"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Сроки поставки продукции указываются в соответствующей Спецификации.</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lastRenderedPageBreak/>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lastRenderedPageBreak/>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Устава, копию документа, 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B799A" w:rsidRPr="00F640B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pacing w:val="-1"/>
          <w:sz w:val="24"/>
          <w:szCs w:val="24"/>
        </w:rPr>
        <w:t>Адреса и реквизиты сторон:</w:t>
      </w: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188</w:t>
            </w:r>
            <w:r w:rsidR="00CD26A8">
              <w:rPr>
                <w:rFonts w:ascii="Times New Roman" w:hAnsi="Times New Roman"/>
                <w:sz w:val="24"/>
                <w:szCs w:val="24"/>
              </w:rPr>
              <w:t>8</w:t>
            </w:r>
            <w:r w:rsidRPr="005B799A">
              <w:rPr>
                <w:rFonts w:ascii="Times New Roman" w:hAnsi="Times New Roman"/>
                <w:sz w:val="24"/>
                <w:szCs w:val="24"/>
              </w:rPr>
              <w:t xml:space="preserve">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sidR="004B384F">
        <w:rPr>
          <w:rFonts w:ascii="Times New Roman" w:hAnsi="Times New Roman"/>
          <w:b/>
          <w:sz w:val="20"/>
          <w:szCs w:val="20"/>
        </w:rPr>
        <w:t>14</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F640B0"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 xml:space="preserve">Перечень </w:t>
      </w:r>
      <w:r w:rsidR="00EA053E">
        <w:rPr>
          <w:rFonts w:ascii="Times New Roman" w:hAnsi="Times New Roman"/>
          <w:b/>
          <w:sz w:val="24"/>
          <w:szCs w:val="24"/>
        </w:rPr>
        <w:t xml:space="preserve">химической </w:t>
      </w:r>
      <w:r>
        <w:rPr>
          <w:rFonts w:ascii="Times New Roman" w:hAnsi="Times New Roman"/>
          <w:b/>
          <w:sz w:val="24"/>
          <w:szCs w:val="24"/>
        </w:rPr>
        <w:t>продукции</w:t>
      </w:r>
    </w:p>
    <w:tbl>
      <w:tblPr>
        <w:tblW w:w="9571" w:type="dxa"/>
        <w:tblLook w:val="04A0"/>
      </w:tblPr>
      <w:tblGrid>
        <w:gridCol w:w="210"/>
        <w:gridCol w:w="4443"/>
        <w:gridCol w:w="558"/>
        <w:gridCol w:w="1134"/>
        <w:gridCol w:w="1560"/>
        <w:gridCol w:w="1228"/>
        <w:gridCol w:w="438"/>
      </w:tblGrid>
      <w:tr w:rsidR="004B384F" w:rsidRPr="00EA053E" w:rsidTr="004B384F">
        <w:trPr>
          <w:gridBefore w:val="1"/>
          <w:wBefore w:w="210" w:type="dxa"/>
          <w:trHeight w:val="390"/>
        </w:trPr>
        <w:tc>
          <w:tcPr>
            <w:tcW w:w="50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4B384F">
            <w:pPr>
              <w:spacing w:after="0" w:line="240" w:lineRule="auto"/>
              <w:rPr>
                <w:rFonts w:ascii="Times New Roman" w:hAnsi="Times New Roman"/>
              </w:rPr>
            </w:pPr>
            <w:r w:rsidRPr="00EA053E">
              <w:rPr>
                <w:rFonts w:ascii="Times New Roman" w:hAnsi="Times New Roman"/>
              </w:rPr>
              <w:t xml:space="preserve">Наименование </w:t>
            </w:r>
            <w:r>
              <w:rPr>
                <w:rFonts w:ascii="Times New Roman" w:hAnsi="Times New Roman"/>
              </w:rPr>
              <w:t>продукции</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proofErr w:type="spellStart"/>
            <w:r w:rsidRPr="00EA053E">
              <w:rPr>
                <w:rFonts w:ascii="Times New Roman" w:hAnsi="Times New Roman"/>
              </w:rPr>
              <w:t>Ед</w:t>
            </w:r>
            <w:proofErr w:type="gramStart"/>
            <w:r w:rsidRPr="00EA053E">
              <w:rPr>
                <w:rFonts w:ascii="Times New Roman" w:hAnsi="Times New Roman"/>
              </w:rPr>
              <w:t>.и</w:t>
            </w:r>
            <w:proofErr w:type="gramEnd"/>
            <w:r w:rsidRPr="00EA053E">
              <w:rPr>
                <w:rFonts w:ascii="Times New Roman" w:hAnsi="Times New Roman"/>
              </w:rPr>
              <w:t>зм</w:t>
            </w:r>
            <w:proofErr w:type="spellEnd"/>
            <w:r w:rsidRPr="00EA053E">
              <w:rPr>
                <w:rFonts w:ascii="Times New Roman" w:hAnsi="Times New Roman"/>
              </w:rPr>
              <w:t>.</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jc w:val="center"/>
              <w:rPr>
                <w:rFonts w:ascii="Times New Roman" w:hAnsi="Times New Roman"/>
              </w:rPr>
            </w:pPr>
            <w:r w:rsidRPr="00EA053E">
              <w:rPr>
                <w:rFonts w:ascii="Times New Roman" w:hAnsi="Times New Roman"/>
              </w:rPr>
              <w:t>Кол-во</w:t>
            </w:r>
          </w:p>
        </w:tc>
        <w:tc>
          <w:tcPr>
            <w:tcW w:w="1666" w:type="dxa"/>
            <w:gridSpan w:val="2"/>
            <w:tcBorders>
              <w:top w:val="single" w:sz="4" w:space="0" w:color="auto"/>
              <w:left w:val="nil"/>
              <w:bottom w:val="single" w:sz="4" w:space="0" w:color="auto"/>
              <w:right w:val="single" w:sz="4" w:space="0" w:color="auto"/>
            </w:tcBorders>
          </w:tcPr>
          <w:p w:rsidR="004B384F" w:rsidRPr="00EA053E" w:rsidRDefault="004B384F" w:rsidP="00EA053E">
            <w:pPr>
              <w:spacing w:after="0" w:line="240" w:lineRule="auto"/>
              <w:jc w:val="center"/>
              <w:rPr>
                <w:rFonts w:ascii="Times New Roman" w:hAnsi="Times New Roman"/>
              </w:rPr>
            </w:pPr>
            <w:r>
              <w:rPr>
                <w:rFonts w:ascii="Times New Roman" w:hAnsi="Times New Roman"/>
              </w:rPr>
              <w:t>Стоимость продукции</w:t>
            </w:r>
          </w:p>
        </w:tc>
      </w:tr>
      <w:tr w:rsidR="004B384F" w:rsidRPr="00EA053E" w:rsidTr="004B384F">
        <w:trPr>
          <w:gridBefore w:val="1"/>
          <w:wBefore w:w="210" w:type="dxa"/>
          <w:trHeight w:val="390"/>
        </w:trPr>
        <w:tc>
          <w:tcPr>
            <w:tcW w:w="5001" w:type="dxa"/>
            <w:gridSpan w:val="2"/>
            <w:tcBorders>
              <w:top w:val="single" w:sz="8" w:space="0" w:color="auto"/>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S=4 мм ПОН-Б.</w:t>
            </w:r>
          </w:p>
        </w:tc>
        <w:tc>
          <w:tcPr>
            <w:tcW w:w="1134" w:type="dxa"/>
            <w:tcBorders>
              <w:top w:val="single" w:sz="8" w:space="0" w:color="auto"/>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single" w:sz="8" w:space="0" w:color="auto"/>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70</w:t>
            </w:r>
          </w:p>
        </w:tc>
        <w:tc>
          <w:tcPr>
            <w:tcW w:w="1666" w:type="dxa"/>
            <w:gridSpan w:val="2"/>
            <w:tcBorders>
              <w:top w:val="single" w:sz="8" w:space="0" w:color="auto"/>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S=3мм.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50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S=2мм.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40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Паранит</w:t>
            </w:r>
            <w:proofErr w:type="spellEnd"/>
            <w:r w:rsidRPr="00EA053E">
              <w:rPr>
                <w:rFonts w:ascii="Times New Roman" w:hAnsi="Times New Roman"/>
                <w:color w:val="000000"/>
              </w:rPr>
              <w:t xml:space="preserve"> S=0,6 мм.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То же ПОН </w:t>
            </w:r>
            <w:proofErr w:type="gramStart"/>
            <w:r w:rsidRPr="00EA053E">
              <w:rPr>
                <w:rFonts w:ascii="Times New Roman" w:hAnsi="Times New Roman"/>
                <w:color w:val="000000"/>
              </w:rPr>
              <w:t>-Б</w:t>
            </w:r>
            <w:proofErr w:type="gramEnd"/>
            <w:r w:rsidRPr="00EA053E">
              <w:rPr>
                <w:rFonts w:ascii="Times New Roman" w:hAnsi="Times New Roman"/>
                <w:color w:val="000000"/>
              </w:rPr>
              <w:t xml:space="preserve"> толщ.1,5</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30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То же ПОН </w:t>
            </w:r>
            <w:proofErr w:type="gramStart"/>
            <w:r w:rsidRPr="00EA053E">
              <w:rPr>
                <w:rFonts w:ascii="Times New Roman" w:hAnsi="Times New Roman"/>
                <w:color w:val="000000"/>
              </w:rPr>
              <w:t>-Б</w:t>
            </w:r>
            <w:proofErr w:type="gramEnd"/>
            <w:r w:rsidRPr="00EA053E">
              <w:rPr>
                <w:rFonts w:ascii="Times New Roman" w:hAnsi="Times New Roman"/>
                <w:color w:val="000000"/>
              </w:rPr>
              <w:t xml:space="preserve"> толщ. 1мм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15</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Фторопласт S=4мм.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3 мм.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3</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1,5 мм.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nil"/>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Фторопласт листовой 200х200</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vMerge w:val="restart"/>
            <w:tcBorders>
              <w:top w:val="nil"/>
              <w:left w:val="nil"/>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w:t>
            </w:r>
          </w:p>
          <w:p w:rsidR="004B384F" w:rsidRPr="00EA053E" w:rsidRDefault="004B384F" w:rsidP="00EA053E">
            <w:pPr>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right w:val="single" w:sz="8" w:space="0" w:color="auto"/>
            </w:tcBorders>
            <w:shd w:val="clear" w:color="000000" w:fill="FFFFFF"/>
          </w:tcPr>
          <w:p w:rsidR="004B384F" w:rsidRPr="00EA053E" w:rsidRDefault="004B384F" w:rsidP="00EA053E">
            <w:pPr>
              <w:spacing w:after="0" w:line="240" w:lineRule="auto"/>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Толщ. 10мм</w:t>
            </w:r>
          </w:p>
        </w:tc>
        <w:tc>
          <w:tcPr>
            <w:tcW w:w="1134" w:type="dxa"/>
            <w:vMerge/>
            <w:tcBorders>
              <w:top w:val="nil"/>
              <w:left w:val="single" w:sz="8" w:space="0" w:color="auto"/>
              <w:bottom w:val="single" w:sz="8" w:space="0" w:color="000000"/>
              <w:right w:val="single" w:sz="8" w:space="0" w:color="auto"/>
            </w:tcBorders>
            <w:vAlign w:val="center"/>
            <w:hideMark/>
          </w:tcPr>
          <w:p w:rsidR="004B384F" w:rsidRPr="00EA053E" w:rsidRDefault="004B384F" w:rsidP="00EA053E">
            <w:pPr>
              <w:spacing w:after="0" w:line="240" w:lineRule="auto"/>
              <w:rPr>
                <w:rFonts w:ascii="Times New Roman" w:hAnsi="Times New Roman"/>
                <w:color w:val="000000"/>
              </w:rPr>
            </w:pPr>
          </w:p>
        </w:tc>
        <w:tc>
          <w:tcPr>
            <w:tcW w:w="1560" w:type="dxa"/>
            <w:vMerge/>
            <w:tcBorders>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p>
        </w:tc>
        <w:tc>
          <w:tcPr>
            <w:tcW w:w="1666" w:type="dxa"/>
            <w:gridSpan w:val="2"/>
            <w:tcBorders>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Фторопласт  круглый   </w:t>
            </w:r>
            <w:proofErr w:type="spellStart"/>
            <w:r w:rsidRPr="00EA053E">
              <w:rPr>
                <w:rFonts w:ascii="Times New Roman" w:hAnsi="Times New Roman"/>
                <w:color w:val="000000"/>
              </w:rPr>
              <w:t>d</w:t>
            </w:r>
            <w:proofErr w:type="spellEnd"/>
            <w:r w:rsidRPr="00EA053E">
              <w:rPr>
                <w:rFonts w:ascii="Times New Roman" w:hAnsi="Times New Roman"/>
                <w:color w:val="000000"/>
              </w:rPr>
              <w:t xml:space="preserve"> 32-40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Лента ФУМ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w:t>
            </w:r>
            <w:proofErr w:type="spellStart"/>
            <w:r w:rsidRPr="00EA053E">
              <w:rPr>
                <w:rFonts w:ascii="Times New Roman" w:hAnsi="Times New Roman"/>
                <w:color w:val="000000"/>
              </w:rPr>
              <w:t>Асбополотно</w:t>
            </w:r>
            <w:proofErr w:type="spellEnd"/>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м.кв.</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90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Асбест листовой S=4 мм.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кг</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jc w:val="right"/>
              <w:rPr>
                <w:rFonts w:ascii="Times New Roman" w:hAnsi="Times New Roman"/>
              </w:rPr>
            </w:pPr>
            <w:r w:rsidRPr="00EA053E">
              <w:rPr>
                <w:rFonts w:ascii="Times New Roman" w:hAnsi="Times New Roman"/>
              </w:rPr>
              <w:t>50</w:t>
            </w:r>
          </w:p>
        </w:tc>
        <w:tc>
          <w:tcPr>
            <w:tcW w:w="1666" w:type="dxa"/>
            <w:gridSpan w:val="2"/>
            <w:tcBorders>
              <w:top w:val="single" w:sz="4" w:space="0" w:color="auto"/>
              <w:left w:val="single" w:sz="4" w:space="0" w:color="auto"/>
              <w:bottom w:val="single" w:sz="4" w:space="0" w:color="auto"/>
              <w:right w:val="single" w:sz="4" w:space="0" w:color="auto"/>
            </w:tcBorders>
          </w:tcPr>
          <w:p w:rsidR="004B384F" w:rsidRPr="00EA053E" w:rsidRDefault="004B384F" w:rsidP="00EA053E">
            <w:pPr>
              <w:spacing w:after="0" w:line="240" w:lineRule="auto"/>
              <w:jc w:val="right"/>
              <w:rPr>
                <w:rFonts w:ascii="Times New Roman" w:hAnsi="Times New Roman"/>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Набивка сальниковая S = 8 мм</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single" w:sz="8" w:space="0" w:color="auto"/>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20</w:t>
            </w:r>
          </w:p>
        </w:tc>
        <w:tc>
          <w:tcPr>
            <w:tcW w:w="1666" w:type="dxa"/>
            <w:gridSpan w:val="2"/>
            <w:tcBorders>
              <w:top w:val="single" w:sz="8" w:space="0" w:color="auto"/>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S=16 АФТ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15</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S=10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Сальник фторопластовый  S=8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Сальник НГФ-ХБ 15х15</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Смазка графитовая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60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Смазка </w:t>
            </w:r>
            <w:proofErr w:type="spellStart"/>
            <w:r w:rsidRPr="00EA053E">
              <w:rPr>
                <w:rFonts w:ascii="Times New Roman" w:hAnsi="Times New Roman"/>
                <w:color w:val="000000"/>
              </w:rPr>
              <w:t>литол</w:t>
            </w:r>
            <w:proofErr w:type="spellEnd"/>
            <w:r w:rsidRPr="00EA053E">
              <w:rPr>
                <w:rFonts w:ascii="Times New Roman" w:hAnsi="Times New Roman"/>
                <w:color w:val="000000"/>
              </w:rPr>
              <w:t xml:space="preserve">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gramStart"/>
            <w:r w:rsidRPr="00EA053E">
              <w:rPr>
                <w:rFonts w:ascii="Times New Roman" w:hAnsi="Times New Roman"/>
                <w:color w:val="000000"/>
              </w:rPr>
              <w:t>Кг</w:t>
            </w:r>
            <w:proofErr w:type="gramEnd"/>
            <w:r w:rsidRPr="00EA053E">
              <w:rPr>
                <w:rFonts w:ascii="Times New Roman" w:hAnsi="Times New Roman"/>
                <w:color w:val="000000"/>
              </w:rPr>
              <w:t>.</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75</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Масло индустриальное И-20                                                   </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Л.</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120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Лакоткань</w:t>
            </w:r>
            <w:proofErr w:type="spellEnd"/>
            <w:r w:rsidRPr="00EA053E">
              <w:rPr>
                <w:rFonts w:ascii="Times New Roman" w:hAnsi="Times New Roman"/>
                <w:color w:val="000000"/>
              </w:rPr>
              <w:t xml:space="preserve"> ЛС</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м</w:t>
            </w:r>
            <w:proofErr w:type="gramStart"/>
            <w:r w:rsidRPr="00EA053E">
              <w:rPr>
                <w:rFonts w:ascii="Times New Roman" w:hAnsi="Times New Roman"/>
                <w:color w:val="000000"/>
                <w:vertAlign w:val="superscript"/>
              </w:rPr>
              <w:t>2</w:t>
            </w:r>
            <w:proofErr w:type="gramEnd"/>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30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Трубка ПХВ  Ф25</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То же ПХВ  Ф15</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20</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То же ПХВ  Ф40</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25</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То же ПХВ  Ф10</w:t>
            </w:r>
          </w:p>
        </w:tc>
        <w:tc>
          <w:tcPr>
            <w:tcW w:w="1134"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кг</w:t>
            </w:r>
          </w:p>
        </w:tc>
        <w:tc>
          <w:tcPr>
            <w:tcW w:w="1560" w:type="dxa"/>
            <w:tcBorders>
              <w:top w:val="nil"/>
              <w:left w:val="nil"/>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5</w:t>
            </w:r>
          </w:p>
        </w:tc>
        <w:tc>
          <w:tcPr>
            <w:tcW w:w="1666" w:type="dxa"/>
            <w:gridSpan w:val="2"/>
            <w:tcBorders>
              <w:top w:val="nil"/>
              <w:left w:val="nil"/>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Керосин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90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Растворитель      646</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proofErr w:type="gramStart"/>
            <w:r w:rsidRPr="00EA053E">
              <w:rPr>
                <w:rFonts w:ascii="Times New Roman" w:hAnsi="Times New Roman"/>
              </w:rPr>
              <w:t>л</w:t>
            </w:r>
            <w:proofErr w:type="gramEnd"/>
            <w:r w:rsidRPr="00EA053E">
              <w:rPr>
                <w:rFonts w:ascii="Times New Roman" w:hAnsi="Times New Roman"/>
              </w:rPr>
              <w:t>.</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65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proofErr w:type="spellStart"/>
            <w:r w:rsidRPr="00EA053E">
              <w:rPr>
                <w:rFonts w:ascii="Times New Roman" w:hAnsi="Times New Roman"/>
                <w:color w:val="000000"/>
              </w:rPr>
              <w:t>уайтспирит</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proofErr w:type="gramStart"/>
            <w:r w:rsidRPr="00EA053E">
              <w:rPr>
                <w:rFonts w:ascii="Times New Roman" w:hAnsi="Times New Roman"/>
              </w:rPr>
              <w:t>л</w:t>
            </w:r>
            <w:proofErr w:type="gramEnd"/>
            <w:r w:rsidRPr="00EA053E">
              <w:rPr>
                <w:rFonts w:ascii="Times New Roman" w:hAnsi="Times New Roman"/>
              </w:rPr>
              <w:t>.</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110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lastRenderedPageBreak/>
              <w:t>бензин «Галоша»</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65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олифа</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Л.</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100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Краска эмаль       черная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кг</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зелёная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115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коричневая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70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желтая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65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серая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90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голубая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73</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белая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90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красная</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75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Краска водоэмульсионная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20</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 xml:space="preserve"> Краска серебрянка, </w:t>
            </w:r>
            <w:proofErr w:type="spellStart"/>
            <w:r w:rsidRPr="00EA053E">
              <w:rPr>
                <w:rFonts w:ascii="Times New Roman" w:hAnsi="Times New Roman"/>
                <w:color w:val="000000"/>
              </w:rPr>
              <w:t>евроведро</w:t>
            </w:r>
            <w:proofErr w:type="spellEnd"/>
            <w:r w:rsidRPr="00EA053E">
              <w:rPr>
                <w:rFonts w:ascii="Times New Roman" w:hAnsi="Times New Roman"/>
                <w:color w:val="000000"/>
              </w:rPr>
              <w:t>, 20 л.</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2</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Лак термостойкий серебристый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 </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5</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nil"/>
              <w:left w:val="single" w:sz="8" w:space="0" w:color="auto"/>
              <w:bottom w:val="single" w:sz="8" w:space="0" w:color="auto"/>
              <w:right w:val="single" w:sz="8" w:space="0" w:color="auto"/>
            </w:tcBorders>
            <w:shd w:val="clear" w:color="000000" w:fill="FFFFFF"/>
            <w:vAlign w:val="bottom"/>
            <w:hideMark/>
          </w:tcPr>
          <w:p w:rsidR="004B384F" w:rsidRPr="00EA053E" w:rsidRDefault="004B384F" w:rsidP="00EA053E">
            <w:pPr>
              <w:spacing w:after="0" w:line="240" w:lineRule="auto"/>
              <w:rPr>
                <w:rFonts w:ascii="Times New Roman" w:hAnsi="Times New Roman"/>
                <w:color w:val="000000"/>
              </w:rPr>
            </w:pPr>
            <w:r w:rsidRPr="00EA053E">
              <w:rPr>
                <w:rFonts w:ascii="Times New Roman" w:hAnsi="Times New Roman"/>
                <w:color w:val="000000"/>
              </w:rPr>
              <w:t>Шпаклевка латексная (16кг.)</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кг</w:t>
            </w:r>
          </w:p>
        </w:tc>
        <w:tc>
          <w:tcPr>
            <w:tcW w:w="1560" w:type="dxa"/>
            <w:tcBorders>
              <w:top w:val="nil"/>
              <w:left w:val="single" w:sz="8" w:space="0" w:color="auto"/>
              <w:bottom w:val="single" w:sz="8" w:space="0" w:color="auto"/>
              <w:right w:val="single" w:sz="8" w:space="0" w:color="auto"/>
            </w:tcBorders>
            <w:shd w:val="clear" w:color="000000" w:fill="FFFFFF"/>
            <w:hideMark/>
          </w:tcPr>
          <w:p w:rsidR="004B384F" w:rsidRPr="00EA053E" w:rsidRDefault="004B384F" w:rsidP="00EA053E">
            <w:pPr>
              <w:spacing w:after="0" w:line="240" w:lineRule="auto"/>
              <w:jc w:val="right"/>
              <w:rPr>
                <w:rFonts w:ascii="Times New Roman" w:hAnsi="Times New Roman"/>
                <w:color w:val="000000"/>
              </w:rPr>
            </w:pPr>
            <w:r w:rsidRPr="00EA053E">
              <w:rPr>
                <w:rFonts w:ascii="Times New Roman" w:hAnsi="Times New Roman"/>
                <w:color w:val="000000"/>
              </w:rPr>
              <w:t>16</w:t>
            </w:r>
          </w:p>
        </w:tc>
        <w:tc>
          <w:tcPr>
            <w:tcW w:w="1666" w:type="dxa"/>
            <w:gridSpan w:val="2"/>
            <w:tcBorders>
              <w:top w:val="nil"/>
              <w:left w:val="single" w:sz="8" w:space="0" w:color="auto"/>
              <w:bottom w:val="single" w:sz="8" w:space="0" w:color="auto"/>
              <w:right w:val="single" w:sz="8" w:space="0" w:color="auto"/>
            </w:tcBorders>
            <w:shd w:val="clear" w:color="000000" w:fill="FFFFFF"/>
          </w:tcPr>
          <w:p w:rsidR="004B384F" w:rsidRPr="00EA053E" w:rsidRDefault="004B384F" w:rsidP="00EA053E">
            <w:pPr>
              <w:spacing w:after="0" w:line="240" w:lineRule="auto"/>
              <w:jc w:val="right"/>
              <w:rPr>
                <w:rFonts w:ascii="Times New Roman" w:hAnsi="Times New Roman"/>
                <w:color w:val="000000"/>
              </w:rPr>
            </w:pPr>
          </w:p>
        </w:tc>
      </w:tr>
      <w:tr w:rsidR="004B384F" w:rsidRPr="00EA053E" w:rsidTr="004B384F">
        <w:trPr>
          <w:gridBefore w:val="1"/>
          <w:wBefore w:w="210" w:type="dxa"/>
          <w:trHeight w:val="390"/>
        </w:trPr>
        <w:tc>
          <w:tcPr>
            <w:tcW w:w="5001"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Пластина ТКМЩ  3мм</w:t>
            </w:r>
          </w:p>
        </w:tc>
        <w:tc>
          <w:tcPr>
            <w:tcW w:w="1134" w:type="dxa"/>
            <w:tcBorders>
              <w:top w:val="nil"/>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кг</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jc w:val="right"/>
              <w:rPr>
                <w:rFonts w:ascii="Times New Roman" w:hAnsi="Times New Roman"/>
              </w:rPr>
            </w:pPr>
            <w:r w:rsidRPr="00EA053E">
              <w:rPr>
                <w:rFonts w:ascii="Times New Roman" w:hAnsi="Times New Roman"/>
              </w:rPr>
              <w:t>20</w:t>
            </w:r>
          </w:p>
        </w:tc>
        <w:tc>
          <w:tcPr>
            <w:tcW w:w="1666" w:type="dxa"/>
            <w:gridSpan w:val="2"/>
            <w:tcBorders>
              <w:top w:val="single" w:sz="4" w:space="0" w:color="auto"/>
              <w:left w:val="nil"/>
              <w:bottom w:val="single" w:sz="4" w:space="0" w:color="auto"/>
              <w:right w:val="single" w:sz="4" w:space="0" w:color="auto"/>
            </w:tcBorders>
          </w:tcPr>
          <w:p w:rsidR="004B384F" w:rsidRPr="00EA053E" w:rsidRDefault="004B384F" w:rsidP="00EA053E">
            <w:pPr>
              <w:spacing w:after="0" w:line="240" w:lineRule="auto"/>
              <w:jc w:val="right"/>
              <w:rPr>
                <w:rFonts w:ascii="Times New Roman" w:hAnsi="Times New Roman"/>
              </w:rPr>
            </w:pPr>
          </w:p>
        </w:tc>
      </w:tr>
      <w:tr w:rsidR="004B384F" w:rsidRPr="00EA053E" w:rsidTr="004B384F">
        <w:trPr>
          <w:gridBefore w:val="1"/>
          <w:wBefore w:w="210" w:type="dxa"/>
          <w:trHeight w:val="390"/>
        </w:trPr>
        <w:tc>
          <w:tcPr>
            <w:tcW w:w="5001" w:type="dxa"/>
            <w:gridSpan w:val="2"/>
            <w:tcBorders>
              <w:top w:val="nil"/>
              <w:left w:val="single" w:sz="4" w:space="0" w:color="auto"/>
              <w:bottom w:val="single" w:sz="4" w:space="0" w:color="auto"/>
              <w:right w:val="single" w:sz="4" w:space="0" w:color="auto"/>
            </w:tcBorders>
            <w:shd w:val="clear" w:color="000000" w:fill="FFFFFF"/>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Пластина МБС  3мм</w:t>
            </w:r>
          </w:p>
        </w:tc>
        <w:tc>
          <w:tcPr>
            <w:tcW w:w="1134" w:type="dxa"/>
            <w:tcBorders>
              <w:top w:val="nil"/>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rPr>
                <w:rFonts w:ascii="Times New Roman" w:hAnsi="Times New Roman"/>
              </w:rPr>
            </w:pPr>
            <w:r w:rsidRPr="00EA053E">
              <w:rPr>
                <w:rFonts w:ascii="Times New Roman" w:hAnsi="Times New Roman"/>
              </w:rPr>
              <w:t>кг</w:t>
            </w:r>
          </w:p>
        </w:tc>
        <w:tc>
          <w:tcPr>
            <w:tcW w:w="1560" w:type="dxa"/>
            <w:tcBorders>
              <w:top w:val="nil"/>
              <w:left w:val="nil"/>
              <w:bottom w:val="single" w:sz="4" w:space="0" w:color="auto"/>
              <w:right w:val="single" w:sz="4" w:space="0" w:color="auto"/>
            </w:tcBorders>
            <w:shd w:val="clear" w:color="auto" w:fill="auto"/>
            <w:noWrap/>
            <w:vAlign w:val="bottom"/>
            <w:hideMark/>
          </w:tcPr>
          <w:p w:rsidR="004B384F" w:rsidRPr="00EA053E" w:rsidRDefault="004B384F" w:rsidP="00EA053E">
            <w:pPr>
              <w:spacing w:after="0" w:line="240" w:lineRule="auto"/>
              <w:jc w:val="right"/>
              <w:rPr>
                <w:rFonts w:ascii="Times New Roman" w:hAnsi="Times New Roman"/>
              </w:rPr>
            </w:pPr>
            <w:r w:rsidRPr="00EA053E">
              <w:rPr>
                <w:rFonts w:ascii="Times New Roman" w:hAnsi="Times New Roman"/>
              </w:rPr>
              <w:t>20</w:t>
            </w:r>
          </w:p>
        </w:tc>
        <w:tc>
          <w:tcPr>
            <w:tcW w:w="1666" w:type="dxa"/>
            <w:gridSpan w:val="2"/>
            <w:tcBorders>
              <w:top w:val="nil"/>
              <w:left w:val="nil"/>
              <w:bottom w:val="single" w:sz="4" w:space="0" w:color="auto"/>
              <w:right w:val="single" w:sz="4" w:space="0" w:color="auto"/>
            </w:tcBorders>
          </w:tcPr>
          <w:p w:rsidR="004B384F" w:rsidRPr="00EA053E" w:rsidRDefault="004B384F" w:rsidP="00EA053E">
            <w:pPr>
              <w:spacing w:after="0" w:line="240" w:lineRule="auto"/>
              <w:jc w:val="right"/>
              <w:rPr>
                <w:rFonts w:ascii="Times New Roman" w:hAnsi="Times New Roman"/>
              </w:rPr>
            </w:pPr>
          </w:p>
        </w:tc>
      </w:tr>
      <w:tr w:rsidR="004B384F" w:rsidRPr="00EA053E" w:rsidTr="00715024">
        <w:trPr>
          <w:gridBefore w:val="1"/>
          <w:wBefore w:w="210" w:type="dxa"/>
          <w:trHeight w:val="390"/>
        </w:trPr>
        <w:tc>
          <w:tcPr>
            <w:tcW w:w="7695" w:type="dxa"/>
            <w:gridSpan w:val="4"/>
            <w:tcBorders>
              <w:top w:val="nil"/>
              <w:left w:val="single" w:sz="4" w:space="0" w:color="auto"/>
              <w:bottom w:val="single" w:sz="4" w:space="0" w:color="auto"/>
              <w:right w:val="single" w:sz="4" w:space="0" w:color="auto"/>
            </w:tcBorders>
            <w:shd w:val="clear" w:color="000000" w:fill="FFFFFF"/>
            <w:hideMark/>
          </w:tcPr>
          <w:p w:rsidR="004B384F" w:rsidRPr="004B384F" w:rsidRDefault="004B384F" w:rsidP="00EA053E">
            <w:pPr>
              <w:spacing w:after="0" w:line="240" w:lineRule="auto"/>
              <w:jc w:val="right"/>
              <w:rPr>
                <w:rFonts w:ascii="Times New Roman" w:hAnsi="Times New Roman"/>
                <w:b/>
              </w:rPr>
            </w:pPr>
            <w:r w:rsidRPr="004B384F">
              <w:rPr>
                <w:rFonts w:ascii="Times New Roman" w:hAnsi="Times New Roman"/>
                <w:b/>
              </w:rPr>
              <w:t>Итого на сумму, руб. в том числе НДС 18 %</w:t>
            </w:r>
          </w:p>
        </w:tc>
        <w:tc>
          <w:tcPr>
            <w:tcW w:w="1666" w:type="dxa"/>
            <w:gridSpan w:val="2"/>
            <w:tcBorders>
              <w:top w:val="nil"/>
              <w:left w:val="nil"/>
              <w:bottom w:val="single" w:sz="4" w:space="0" w:color="auto"/>
              <w:right w:val="single" w:sz="4" w:space="0" w:color="auto"/>
            </w:tcBorders>
          </w:tcPr>
          <w:p w:rsidR="004B384F" w:rsidRPr="00EA053E" w:rsidRDefault="004B384F" w:rsidP="00EA053E">
            <w:pPr>
              <w:spacing w:after="0" w:line="240" w:lineRule="auto"/>
              <w:jc w:val="right"/>
              <w:rPr>
                <w:rFonts w:ascii="Times New Roman" w:hAnsi="Times New Roman"/>
              </w:rPr>
            </w:pPr>
          </w:p>
        </w:tc>
      </w:tr>
      <w:tr w:rsidR="004B384F" w:rsidRPr="005B799A" w:rsidTr="004B384F">
        <w:tblPrEx>
          <w:tblLook w:val="01E0"/>
        </w:tblPrEx>
        <w:tc>
          <w:tcPr>
            <w:tcW w:w="4653" w:type="dxa"/>
            <w:gridSpan w:val="2"/>
            <w:shd w:val="clear" w:color="auto" w:fill="auto"/>
          </w:tcPr>
          <w:p w:rsidR="004B384F" w:rsidRDefault="004B384F" w:rsidP="001E3339">
            <w:pPr>
              <w:spacing w:after="0"/>
              <w:rPr>
                <w:rFonts w:ascii="Times New Roman" w:hAnsi="Times New Roman"/>
                <w:b/>
                <w:sz w:val="24"/>
                <w:szCs w:val="24"/>
              </w:rPr>
            </w:pPr>
          </w:p>
          <w:p w:rsidR="004B384F" w:rsidRPr="005B799A" w:rsidRDefault="004B384F" w:rsidP="001E3339">
            <w:pPr>
              <w:spacing w:after="0"/>
              <w:rPr>
                <w:rFonts w:ascii="Times New Roman" w:hAnsi="Times New Roman"/>
                <w:b/>
                <w:sz w:val="24"/>
                <w:szCs w:val="24"/>
              </w:rPr>
            </w:pPr>
            <w:r w:rsidRPr="005B799A">
              <w:rPr>
                <w:rFonts w:ascii="Times New Roman" w:hAnsi="Times New Roman"/>
                <w:b/>
                <w:sz w:val="24"/>
                <w:szCs w:val="24"/>
              </w:rPr>
              <w:t>Покупатель:</w:t>
            </w:r>
          </w:p>
          <w:p w:rsidR="004B384F" w:rsidRPr="005B799A" w:rsidRDefault="004B384F"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«Выборгтеплоэнерго»</w:t>
            </w:r>
          </w:p>
          <w:p w:rsidR="004B384F" w:rsidRPr="005B799A" w:rsidRDefault="004B384F"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4B384F" w:rsidRPr="005B799A" w:rsidRDefault="004B384F"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4B384F" w:rsidRPr="005B799A" w:rsidRDefault="004B384F"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4B384F" w:rsidRPr="005B799A" w:rsidRDefault="004B384F" w:rsidP="001E3339">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4B384F" w:rsidRPr="005B799A" w:rsidRDefault="004B384F" w:rsidP="001E3339">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4B384F" w:rsidRPr="005B799A" w:rsidRDefault="004B384F"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4B384F" w:rsidRPr="005B799A" w:rsidRDefault="004B384F"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4B384F" w:rsidRPr="005B799A" w:rsidRDefault="004B384F" w:rsidP="001E3339">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4B384F" w:rsidRPr="005B799A" w:rsidRDefault="004B384F" w:rsidP="001E3339">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4B384F" w:rsidRPr="005B799A" w:rsidRDefault="004B384F" w:rsidP="001E3339">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4B384F" w:rsidRPr="005B799A" w:rsidRDefault="004B384F" w:rsidP="001E3339">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4B384F" w:rsidRPr="005B799A" w:rsidRDefault="004B384F" w:rsidP="001E3339">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480" w:type="dxa"/>
            <w:gridSpan w:val="4"/>
            <w:shd w:val="clear" w:color="auto" w:fill="auto"/>
          </w:tcPr>
          <w:p w:rsidR="004B384F" w:rsidRPr="005B799A" w:rsidRDefault="004B384F" w:rsidP="001E3339">
            <w:pPr>
              <w:tabs>
                <w:tab w:val="num" w:pos="567"/>
              </w:tabs>
              <w:spacing w:after="0" w:line="240" w:lineRule="auto"/>
              <w:rPr>
                <w:rFonts w:ascii="Times New Roman" w:hAnsi="Times New Roman"/>
                <w:b/>
                <w:sz w:val="24"/>
                <w:szCs w:val="24"/>
              </w:rPr>
            </w:pPr>
          </w:p>
          <w:p w:rsidR="004B384F" w:rsidRPr="005B799A" w:rsidRDefault="004B384F" w:rsidP="001E3339">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4B384F" w:rsidRPr="005B799A" w:rsidRDefault="004B384F" w:rsidP="001E3339">
            <w:pPr>
              <w:tabs>
                <w:tab w:val="num" w:pos="567"/>
              </w:tabs>
              <w:spacing w:after="0" w:line="240" w:lineRule="auto"/>
              <w:rPr>
                <w:rFonts w:ascii="Times New Roman" w:hAnsi="Times New Roman"/>
                <w:sz w:val="16"/>
                <w:szCs w:val="16"/>
              </w:rPr>
            </w:pPr>
          </w:p>
          <w:p w:rsidR="004B384F" w:rsidRPr="005B799A" w:rsidRDefault="004B384F" w:rsidP="001E3339">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c>
          <w:tcPr>
            <w:tcW w:w="438" w:type="dxa"/>
          </w:tcPr>
          <w:p w:rsidR="004B384F" w:rsidRPr="005B799A" w:rsidRDefault="004B384F" w:rsidP="001E3339">
            <w:pPr>
              <w:tabs>
                <w:tab w:val="num" w:pos="567"/>
              </w:tabs>
              <w:spacing w:after="0" w:line="240" w:lineRule="auto"/>
              <w:rPr>
                <w:rFonts w:ascii="Times New Roman" w:hAnsi="Times New Roman"/>
                <w:b/>
                <w:sz w:val="24"/>
                <w:szCs w:val="24"/>
              </w:rPr>
            </w:pPr>
          </w:p>
        </w:tc>
      </w:tr>
    </w:tbl>
    <w:p w:rsidR="001E3339" w:rsidRPr="00F640B0" w:rsidRDefault="001E3339" w:rsidP="00F640B0">
      <w:pPr>
        <w:widowControl w:val="0"/>
        <w:shd w:val="clear" w:color="auto" w:fill="FFFFFF"/>
        <w:autoSpaceDE w:val="0"/>
        <w:autoSpaceDN w:val="0"/>
        <w:adjustRightInd w:val="0"/>
        <w:spacing w:after="0" w:line="226" w:lineRule="exact"/>
        <w:jc w:val="center"/>
        <w:rPr>
          <w:rFonts w:ascii="Times New Roman" w:hAnsi="Times New Roman"/>
          <w:spacing w:val="-5"/>
          <w:sz w:val="24"/>
          <w:szCs w:val="24"/>
        </w:rPr>
      </w:pPr>
    </w:p>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503FB">
        <w:rPr>
          <w:rFonts w:ascii="Times New Roman" w:hAnsi="Times New Roman"/>
          <w:b/>
          <w:sz w:val="20"/>
          <w:szCs w:val="20"/>
        </w:rPr>
        <w:t>___</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4B384F">
        <w:rPr>
          <w:rFonts w:ascii="Times New Roman" w:hAnsi="Times New Roman"/>
          <w:b/>
          <w:sz w:val="20"/>
          <w:szCs w:val="20"/>
        </w:rPr>
        <w:t>14</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 </w:t>
      </w:r>
      <w:r w:rsidR="001503FB">
        <w:rPr>
          <w:rFonts w:ascii="Times New Roman" w:hAnsi="Times New Roman"/>
          <w:b/>
          <w:sz w:val="24"/>
          <w:szCs w:val="24"/>
        </w:rPr>
        <w:t>___</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 xml:space="preserve">ОАО "Выборгтеплоэнерго",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ook w:val="04A0"/>
      </w:tblPr>
      <w:tblGrid>
        <w:gridCol w:w="439"/>
        <w:gridCol w:w="3283"/>
        <w:gridCol w:w="984"/>
        <w:gridCol w:w="1072"/>
        <w:gridCol w:w="1571"/>
        <w:gridCol w:w="1445"/>
      </w:tblGrid>
      <w:tr w:rsidR="005B799A" w:rsidRPr="005B799A" w:rsidTr="005B799A">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672"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905"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76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5B799A" w:rsidRPr="005B799A" w:rsidRDefault="005B799A" w:rsidP="005B799A">
            <w:pPr>
              <w:spacing w:after="0" w:line="240" w:lineRule="auto"/>
              <w:jc w:val="right"/>
              <w:rPr>
                <w:rFonts w:ascii="Times New Roman" w:hAnsi="Times New Roman"/>
                <w:sz w:val="24"/>
                <w:szCs w:val="24"/>
              </w:rPr>
            </w:pPr>
          </w:p>
        </w:tc>
        <w:tc>
          <w:tcPr>
            <w:tcW w:w="3672" w:type="dxa"/>
            <w:tcBorders>
              <w:top w:val="nil"/>
              <w:left w:val="nil"/>
              <w:bottom w:val="single" w:sz="4" w:space="0" w:color="auto"/>
              <w:right w:val="nil"/>
            </w:tcBorders>
            <w:shd w:val="clear" w:color="auto" w:fill="auto"/>
            <w:hideMark/>
          </w:tcPr>
          <w:p w:rsidR="005B799A" w:rsidRPr="005B799A" w:rsidRDefault="005B799A" w:rsidP="005B799A">
            <w:pPr>
              <w:spacing w:after="0" w:line="240" w:lineRule="auto"/>
              <w:rPr>
                <w:rFonts w:ascii="Times New Roman" w:hAnsi="Times New Roman"/>
                <w:sz w:val="24"/>
                <w:szCs w:val="24"/>
              </w:rPr>
            </w:pPr>
          </w:p>
        </w:tc>
        <w:tc>
          <w:tcPr>
            <w:tcW w:w="905"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center"/>
              <w:rPr>
                <w:rFonts w:ascii="Times New Roman" w:hAnsi="Times New Roman"/>
                <w:sz w:val="24"/>
                <w:szCs w:val="24"/>
              </w:rPr>
            </w:pPr>
          </w:p>
        </w:tc>
        <w:tc>
          <w:tcPr>
            <w:tcW w:w="762"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r w:rsidR="005B799A" w:rsidRPr="005B799A" w:rsidTr="005B799A">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5B799A" w:rsidRPr="005B799A" w:rsidRDefault="005B799A"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sidR="001E30B6">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sidR="001E30B6">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sidR="00A92896">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1E3339">
        <w:rPr>
          <w:rFonts w:ascii="Times New Roman" w:hAnsi="Times New Roman"/>
          <w:sz w:val="24"/>
          <w:szCs w:val="24"/>
        </w:rPr>
        <w:t>7</w:t>
      </w:r>
      <w:r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F640B0">
        <w:rPr>
          <w:rFonts w:ascii="Times New Roman" w:hAnsi="Times New Roman"/>
          <w:sz w:val="24"/>
          <w:szCs w:val="24"/>
        </w:rPr>
        <w:t>____</w:t>
      </w:r>
      <w:r w:rsidRPr="005B799A">
        <w:rPr>
          <w:rFonts w:ascii="Times New Roman" w:hAnsi="Times New Roman"/>
          <w:sz w:val="24"/>
          <w:szCs w:val="24"/>
        </w:rPr>
        <w:t xml:space="preserve"> является неотъемлемой частью договора № </w:t>
      </w:r>
      <w:r w:rsidR="00F640B0">
        <w:rPr>
          <w:rFonts w:ascii="Times New Roman" w:hAnsi="Times New Roman"/>
          <w:sz w:val="24"/>
          <w:szCs w:val="24"/>
        </w:rPr>
        <w:t>1</w:t>
      </w:r>
      <w:r w:rsidR="00EA053E">
        <w:rPr>
          <w:rFonts w:ascii="Times New Roman" w:hAnsi="Times New Roman"/>
          <w:sz w:val="24"/>
          <w:szCs w:val="24"/>
        </w:rPr>
        <w:t>0</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__</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«Выборгтеплоэнерго»</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2C0A75" w:rsidRDefault="00EA22FD" w:rsidP="002C0A75">
            <w:pPr>
              <w:widowControl w:val="0"/>
              <w:jc w:val="both"/>
              <w:rPr>
                <w:rFonts w:ascii="Times New Roman" w:hAnsi="Times New Roman"/>
                <w:sz w:val="24"/>
                <w:szCs w:val="24"/>
              </w:rPr>
            </w:pPr>
            <w:r w:rsidRPr="002C0A75">
              <w:rPr>
                <w:rFonts w:ascii="Times New Roman" w:hAnsi="Times New Roman"/>
                <w:b/>
                <w:bCs/>
                <w:sz w:val="24"/>
                <w:szCs w:val="24"/>
                <w:u w:val="single"/>
              </w:rPr>
              <w:t>Вид закупки</w:t>
            </w:r>
            <w:r w:rsidRPr="002C0A75">
              <w:rPr>
                <w:rFonts w:ascii="Times New Roman" w:hAnsi="Times New Roman"/>
                <w:sz w:val="24"/>
                <w:szCs w:val="24"/>
              </w:rPr>
              <w:t xml:space="preserve">: открытый запрос </w:t>
            </w:r>
            <w:r w:rsidR="00E702E7">
              <w:rPr>
                <w:rFonts w:ascii="Times New Roman" w:hAnsi="Times New Roman"/>
                <w:sz w:val="24"/>
                <w:szCs w:val="24"/>
              </w:rPr>
              <w:t>котировок</w:t>
            </w:r>
          </w:p>
          <w:p w:rsidR="00EA22FD" w:rsidRPr="00E702E7" w:rsidRDefault="00EA22FD" w:rsidP="00EA053E">
            <w:pPr>
              <w:pStyle w:val="af8"/>
              <w:ind w:firstLine="0"/>
              <w:jc w:val="left"/>
              <w:rPr>
                <w:bCs w:val="0"/>
                <w:sz w:val="24"/>
              </w:rPr>
            </w:pPr>
            <w:r w:rsidRPr="002C0A75">
              <w:rPr>
                <w:bCs w:val="0"/>
                <w:sz w:val="24"/>
                <w:u w:val="single"/>
              </w:rPr>
              <w:t xml:space="preserve">Предмет открытого запроса </w:t>
            </w:r>
            <w:r w:rsidR="00FD27F3">
              <w:rPr>
                <w:bCs w:val="0"/>
                <w:sz w:val="24"/>
                <w:u w:val="single"/>
              </w:rPr>
              <w:t>котировок</w:t>
            </w:r>
            <w:r w:rsidRPr="002C0A75">
              <w:rPr>
                <w:sz w:val="24"/>
              </w:rPr>
              <w:t xml:space="preserve">: </w:t>
            </w:r>
            <w:r w:rsidRPr="002C0A75">
              <w:rPr>
                <w:b w:val="0"/>
                <w:color w:val="000000"/>
                <w:sz w:val="24"/>
              </w:rPr>
              <w:t xml:space="preserve"> </w:t>
            </w:r>
            <w:r w:rsidR="001E3339">
              <w:rPr>
                <w:b w:val="0"/>
                <w:sz w:val="24"/>
              </w:rPr>
              <w:t xml:space="preserve">поставка </w:t>
            </w:r>
            <w:r w:rsidR="00EA053E">
              <w:rPr>
                <w:b w:val="0"/>
                <w:sz w:val="24"/>
              </w:rPr>
              <w:t>химической продукции</w:t>
            </w:r>
            <w:r w:rsidR="001E3339">
              <w:rPr>
                <w:b w:val="0"/>
                <w:sz w:val="24"/>
              </w:rPr>
              <w:t xml:space="preserve"> в соответствии с Приложением № 1 к Договору  и Техническим заданием Раздел 8 Документации</w:t>
            </w:r>
            <w:r w:rsidR="00C238D1">
              <w:rPr>
                <w:b w:val="0"/>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A06B3E" w:rsidRPr="007D5012" w:rsidRDefault="00A06B3E" w:rsidP="00A06B3E">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C238D1">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C238D1">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C238D1" w:rsidRPr="005B799A">
              <w:rPr>
                <w:rFonts w:ascii="Times New Roman" w:hAnsi="Times New Roman"/>
                <w:sz w:val="24"/>
                <w:szCs w:val="24"/>
              </w:rPr>
              <w:t xml:space="preserve">до </w:t>
            </w:r>
            <w:r w:rsidR="00C238D1">
              <w:rPr>
                <w:rFonts w:ascii="Times New Roman" w:hAnsi="Times New Roman"/>
                <w:sz w:val="24"/>
                <w:szCs w:val="24"/>
              </w:rPr>
              <w:t>7</w:t>
            </w:r>
            <w:r w:rsidR="00C238D1" w:rsidRPr="005B799A">
              <w:rPr>
                <w:rFonts w:ascii="Times New Roman" w:hAnsi="Times New Roman"/>
                <w:sz w:val="24"/>
                <w:szCs w:val="24"/>
              </w:rPr>
              <w:t xml:space="preserve"> рабочих дней с момента </w:t>
            </w:r>
            <w:r w:rsidR="00C238D1">
              <w:rPr>
                <w:rFonts w:ascii="Times New Roman" w:hAnsi="Times New Roman"/>
                <w:sz w:val="24"/>
                <w:szCs w:val="24"/>
              </w:rPr>
              <w:t>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A92896" w:rsidRDefault="00A92896" w:rsidP="00091B1E">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Оставшиеся 50 % стоимости продукции оплачиваются в течение 5 рабочих дней с момента отгрузки продукции Покупателю.</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«Выборгтеплоэнерго»</w:t>
            </w:r>
          </w:p>
          <w:p w:rsidR="00EA22FD" w:rsidRPr="007D5012" w:rsidRDefault="00EA22FD" w:rsidP="00207585">
            <w:pPr>
              <w:pStyle w:val="rvps46"/>
              <w:jc w:val="both"/>
              <w:rPr>
                <w:bCs/>
              </w:rPr>
            </w:pPr>
            <w:r w:rsidRPr="007D5012">
              <w:rPr>
                <w:bCs/>
              </w:rPr>
              <w:t>Место нахождения ОАО «Выборгтеплоэнерго»: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Адрес электронной почты</w:t>
            </w:r>
            <w:proofErr w:type="gramStart"/>
            <w:r w:rsidRPr="007D5012">
              <w:rPr>
                <w:bCs/>
              </w:rPr>
              <w:t xml:space="preserve"> :</w:t>
            </w:r>
            <w:proofErr w:type="gramEnd"/>
            <w:r w:rsidRPr="007D5012">
              <w:rPr>
                <w:bCs/>
              </w:rPr>
              <w:t xml:space="preserve">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 xml:space="preserve">Адрес официального </w:t>
            </w:r>
            <w:proofErr w:type="spellStart"/>
            <w:r w:rsidRPr="007D5012">
              <w:rPr>
                <w:bCs/>
              </w:rPr>
              <w:t>сайта</w:t>
            </w:r>
            <w:r w:rsidR="00FD27F3">
              <w:rPr>
                <w:bCs/>
              </w:rPr>
              <w:t>:</w:t>
            </w:r>
            <w:hyperlink r:id="rId12" w:history="1">
              <w:r w:rsidR="00FD27F3">
                <w:rPr>
                  <w:rStyle w:val="a6"/>
                </w:rPr>
                <w:t>http</w:t>
              </w:r>
              <w:proofErr w:type="spellEnd"/>
              <w:r w:rsidR="00FD27F3">
                <w:rPr>
                  <w:rStyle w:val="a6"/>
                </w:rPr>
                <w:t>://www.zakupki.gov.ru</w:t>
              </w:r>
            </w:hyperlink>
            <w:r w:rsidR="00FD27F3">
              <w:t xml:space="preserve"> и сайта</w:t>
            </w:r>
            <w:r w:rsidRPr="007D5012">
              <w:rPr>
                <w:bCs/>
              </w:rPr>
              <w:t xml:space="preserve"> Заказчика: </w:t>
            </w:r>
            <w:r w:rsidRPr="007D5012">
              <w:rPr>
                <w:bCs/>
                <w:lang w:val="en-US"/>
              </w:rPr>
              <w:t>www</w:t>
            </w:r>
            <w:r w:rsidRPr="007D5012">
              <w:rPr>
                <w:bCs/>
              </w:rPr>
              <w:t>.</w:t>
            </w:r>
            <w:r w:rsidRPr="007D5012">
              <w:rPr>
                <w:bCs/>
                <w:lang w:val="en-US"/>
              </w:rPr>
              <w:t>wpts</w:t>
            </w:r>
            <w:r w:rsidRPr="007D5012">
              <w:rPr>
                <w:bCs/>
              </w:rPr>
              <w:t>.</w:t>
            </w:r>
            <w:r w:rsidRPr="007D5012">
              <w:rPr>
                <w:bCs/>
                <w:lang w:val="en-US"/>
              </w:rPr>
              <w:t>vbg</w:t>
            </w:r>
            <w:r w:rsidRPr="007D5012">
              <w:rPr>
                <w:bCs/>
              </w:rPr>
              <w:t>.</w:t>
            </w:r>
            <w:r w:rsidRPr="007D5012">
              <w:rPr>
                <w:bCs/>
                <w:lang w:val="en-US"/>
              </w:rPr>
              <w:t>ru</w:t>
            </w:r>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«Выборгтеплоэнерго»: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4B384F">
            <w:pPr>
              <w:ind w:right="153"/>
              <w:jc w:val="both"/>
              <w:rPr>
                <w:rFonts w:ascii="Times New Roman" w:hAnsi="Times New Roman"/>
                <w:bCs/>
                <w:sz w:val="24"/>
                <w:szCs w:val="24"/>
              </w:rPr>
            </w:pPr>
            <w:r>
              <w:rPr>
                <w:rFonts w:ascii="Times New Roman" w:hAnsi="Times New Roman"/>
                <w:bCs/>
                <w:sz w:val="24"/>
                <w:szCs w:val="24"/>
              </w:rPr>
              <w:t>«</w:t>
            </w:r>
            <w:r w:rsidR="004B384F">
              <w:rPr>
                <w:rFonts w:ascii="Times New Roman" w:hAnsi="Times New Roman"/>
                <w:bCs/>
                <w:sz w:val="24"/>
                <w:szCs w:val="24"/>
              </w:rPr>
              <w:t>29</w:t>
            </w:r>
            <w:r>
              <w:rPr>
                <w:rFonts w:ascii="Times New Roman" w:hAnsi="Times New Roman"/>
                <w:bCs/>
                <w:sz w:val="24"/>
                <w:szCs w:val="24"/>
              </w:rPr>
              <w:t>»</w:t>
            </w:r>
            <w:r w:rsidR="00FD27F3">
              <w:rPr>
                <w:rFonts w:ascii="Times New Roman" w:hAnsi="Times New Roman"/>
                <w:bCs/>
                <w:sz w:val="24"/>
                <w:szCs w:val="24"/>
              </w:rPr>
              <w:t xml:space="preserve"> </w:t>
            </w:r>
            <w:r w:rsidR="00EA053E">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CC3077" w:rsidRDefault="00EA053E" w:rsidP="00CC3077">
            <w:pPr>
              <w:widowControl w:val="0"/>
              <w:spacing w:after="0" w:line="240" w:lineRule="auto"/>
              <w:rPr>
                <w:rFonts w:ascii="Times New Roman" w:hAnsi="Times New Roman"/>
                <w:bCs/>
                <w:sz w:val="24"/>
                <w:szCs w:val="24"/>
              </w:rPr>
            </w:pPr>
            <w:r>
              <w:rPr>
                <w:rFonts w:ascii="Times New Roman" w:hAnsi="Times New Roman"/>
                <w:sz w:val="24"/>
                <w:szCs w:val="24"/>
              </w:rPr>
              <w:t>344 485,00</w:t>
            </w:r>
            <w:r w:rsidR="007E4666">
              <w:rPr>
                <w:rFonts w:ascii="Times New Roman" w:hAnsi="Times New Roman"/>
                <w:sz w:val="24"/>
                <w:szCs w:val="24"/>
              </w:rPr>
              <w:t xml:space="preserve"> (</w:t>
            </w:r>
            <w:r>
              <w:rPr>
                <w:rFonts w:ascii="Times New Roman" w:hAnsi="Times New Roman"/>
                <w:sz w:val="24"/>
                <w:szCs w:val="24"/>
              </w:rPr>
              <w:t>триста сорок четыре тысячи четыреста восемьдесят пять</w:t>
            </w:r>
            <w:r w:rsidR="007E4666">
              <w:rPr>
                <w:rFonts w:ascii="Times New Roman" w:hAnsi="Times New Roman"/>
                <w:sz w:val="24"/>
                <w:szCs w:val="24"/>
              </w:rPr>
              <w:t xml:space="preserve">) руб. </w:t>
            </w:r>
            <w:r>
              <w:rPr>
                <w:rFonts w:ascii="Times New Roman" w:hAnsi="Times New Roman"/>
                <w:sz w:val="24"/>
                <w:szCs w:val="24"/>
              </w:rPr>
              <w:t>00</w:t>
            </w:r>
            <w:r w:rsidR="007E4666">
              <w:rPr>
                <w:rFonts w:ascii="Times New Roman" w:hAnsi="Times New Roman"/>
                <w:sz w:val="24"/>
                <w:szCs w:val="24"/>
              </w:rPr>
              <w:t xml:space="preserve"> коп</w:t>
            </w:r>
            <w:proofErr w:type="gramStart"/>
            <w:r w:rsidR="007E4666">
              <w:rPr>
                <w:rFonts w:ascii="Times New Roman" w:hAnsi="Times New Roman"/>
                <w:sz w:val="24"/>
                <w:szCs w:val="24"/>
              </w:rPr>
              <w:t>.</w:t>
            </w:r>
            <w:r w:rsidR="00EA22FD" w:rsidRPr="00CC3077">
              <w:rPr>
                <w:rFonts w:ascii="Times New Roman" w:hAnsi="Times New Roman"/>
                <w:bCs/>
                <w:sz w:val="24"/>
                <w:szCs w:val="24"/>
              </w:rPr>
              <w:t xml:space="preserve">, </w:t>
            </w:r>
            <w:proofErr w:type="gramEnd"/>
            <w:r w:rsidR="00EA22FD" w:rsidRPr="00CC3077">
              <w:rPr>
                <w:rFonts w:ascii="Times New Roman" w:hAnsi="Times New Roman"/>
                <w:bCs/>
                <w:sz w:val="24"/>
                <w:szCs w:val="24"/>
              </w:rPr>
              <w:t>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EA053E">
              <w:rPr>
                <w:rFonts w:ascii="Times New Roman" w:hAnsi="Times New Roman" w:cs="Times New Roman"/>
                <w:color w:val="000000"/>
                <w:sz w:val="24"/>
                <w:szCs w:val="24"/>
              </w:rPr>
              <w:t xml:space="preserve"> В таком случае, начальная (максимальная) цена Договора указывается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lastRenderedPageBreak/>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Документы, указанные в подраз</w:t>
            </w:r>
            <w:r w:rsidR="00884186" w:rsidRPr="003361AF">
              <w:rPr>
                <w:rFonts w:ascii="Times New Roman" w:hAnsi="Times New Roman"/>
                <w:sz w:val="24"/>
                <w:szCs w:val="24"/>
              </w:rPr>
              <w:t>деле 3.3 настоящей 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00"/>
                <w:sz w:val="24"/>
                <w:szCs w:val="24"/>
              </w:rPr>
            </w:pPr>
            <w:r w:rsidRPr="003361AF">
              <w:rPr>
                <w:rFonts w:ascii="Times New Roman" w:hAnsi="Times New Roman"/>
                <w:color w:val="000000"/>
                <w:sz w:val="24"/>
                <w:szCs w:val="24"/>
              </w:rPr>
              <w:t xml:space="preserve">сертификат соответствия </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 xml:space="preserve">Документы, указанные в пункте 14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6773F9" w:rsidRDefault="006773F9" w:rsidP="006773F9">
            <w:pPr>
              <w:pStyle w:val="Times12"/>
              <w:ind w:left="45" w:right="113" w:firstLine="0"/>
              <w:rPr>
                <w:bCs w:val="0"/>
                <w:sz w:val="22"/>
              </w:rPr>
            </w:pPr>
            <w:r w:rsidRPr="00481B08">
              <w:rPr>
                <w:bCs w:val="0"/>
                <w:sz w:val="22"/>
              </w:rPr>
              <w:t xml:space="preserve">Допускается. </w:t>
            </w:r>
          </w:p>
          <w:p w:rsidR="003361AF" w:rsidRPr="003361AF" w:rsidRDefault="003361AF" w:rsidP="003361AF">
            <w:pPr>
              <w:pStyle w:val="Times12"/>
              <w:ind w:left="45" w:right="113"/>
            </w:pPr>
            <w:r w:rsidRPr="003361AF">
              <w:t>Участники процедуры закупки могут привлекать субподрядчиков (соисполнителей) при условии, если представят в составе заявки доказательства того, что каждый из привлекаемых субподрядчиков (соисполнителей):</w:t>
            </w:r>
          </w:p>
          <w:p w:rsidR="003361AF" w:rsidRPr="003361AF" w:rsidRDefault="003361AF" w:rsidP="003361AF">
            <w:pPr>
              <w:pStyle w:val="Times12"/>
              <w:ind w:left="45" w:right="113"/>
            </w:pPr>
            <w:r w:rsidRPr="003361AF">
              <w:t>а) осведомлен о привлечении его в качестве субподрядчик</w:t>
            </w:r>
            <w:proofErr w:type="gramStart"/>
            <w:r w:rsidRPr="003361AF">
              <w:t>а(</w:t>
            </w:r>
            <w:proofErr w:type="gramEnd"/>
            <w:r w:rsidRPr="003361AF">
              <w:t>соисполнителя);</w:t>
            </w:r>
          </w:p>
          <w:p w:rsidR="003361AF" w:rsidRPr="003361AF" w:rsidRDefault="003361AF" w:rsidP="003361AF">
            <w:pPr>
              <w:pStyle w:val="Times12"/>
              <w:ind w:left="45" w:right="113"/>
            </w:pPr>
            <w:r w:rsidRPr="003361AF">
              <w:t xml:space="preserve">б) </w:t>
            </w:r>
            <w:proofErr w:type="gramStart"/>
            <w:r w:rsidRPr="003361AF">
              <w:t>согласен</w:t>
            </w:r>
            <w:proofErr w:type="gramEnd"/>
            <w:r w:rsidRPr="003361AF">
              <w:t xml:space="preserve"> с выделяемым ему перечнем, объемами, сроками и стоимостью поставки товара, выполнения работ, оказания услуг;</w:t>
            </w:r>
          </w:p>
          <w:p w:rsidR="003361AF" w:rsidRPr="003361AF" w:rsidRDefault="003361AF" w:rsidP="003361AF">
            <w:pPr>
              <w:pStyle w:val="Times12"/>
              <w:ind w:left="45" w:right="113"/>
            </w:pPr>
            <w:r w:rsidRPr="003361AF">
              <w:t>в) отвечает требованиям документации в объеме поставляемых товаров, выполняемых работ, оказываемых услуг субподрядчиком (соисполнителем).</w:t>
            </w:r>
          </w:p>
          <w:p w:rsidR="00EA22FD" w:rsidRPr="007D5012" w:rsidRDefault="003361AF" w:rsidP="006773F9">
            <w:pPr>
              <w:pStyle w:val="Times12"/>
              <w:ind w:left="45" w:right="113"/>
              <w:rPr>
                <w:spacing w:val="-6"/>
                <w:szCs w:val="24"/>
              </w:rPr>
            </w:pPr>
            <w:r w:rsidRPr="003361AF">
              <w:t xml:space="preserve">г) несет солидарно субсидиарную ответственность по обязательствам участника процедуры закупки - исполнителя по договору.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EA22FD" w:rsidP="00E10149">
            <w:pPr>
              <w:pStyle w:val="Times12"/>
              <w:ind w:right="113" w:firstLine="0"/>
              <w:rPr>
                <w:bCs w:val="0"/>
                <w:szCs w:val="24"/>
              </w:rPr>
            </w:pPr>
            <w:r>
              <w:rPr>
                <w:bCs w:val="0"/>
                <w:szCs w:val="24"/>
              </w:rPr>
              <w:t xml:space="preserve"> </w:t>
            </w:r>
            <w:r w:rsidR="006773F9">
              <w:rPr>
                <w:bCs w:val="0"/>
                <w:szCs w:val="24"/>
              </w:rPr>
              <w:t>«</w:t>
            </w:r>
            <w:r w:rsidR="004B384F">
              <w:rPr>
                <w:bCs w:val="0"/>
                <w:szCs w:val="24"/>
              </w:rPr>
              <w:t>01</w:t>
            </w:r>
            <w:r w:rsidR="006773F9">
              <w:rPr>
                <w:bCs w:val="0"/>
                <w:szCs w:val="24"/>
              </w:rPr>
              <w:t>»</w:t>
            </w:r>
            <w:r w:rsidR="00E4678E">
              <w:rPr>
                <w:bCs w:val="0"/>
                <w:szCs w:val="24"/>
              </w:rPr>
              <w:t xml:space="preserve"> </w:t>
            </w:r>
            <w:r w:rsidR="004B384F">
              <w:rPr>
                <w:bCs w:val="0"/>
                <w:szCs w:val="24"/>
              </w:rPr>
              <w:t>апреля</w:t>
            </w:r>
            <w:r w:rsidR="00E4678E">
              <w:rPr>
                <w:bCs w:val="0"/>
                <w:szCs w:val="24"/>
              </w:rPr>
              <w:t xml:space="preserve"> </w:t>
            </w:r>
            <w:r w:rsidRPr="00757E79">
              <w:rPr>
                <w:bCs w:val="0"/>
                <w:szCs w:val="24"/>
              </w:rPr>
              <w:t>201</w:t>
            </w:r>
            <w:r w:rsidR="00331E25">
              <w:rPr>
                <w:bCs w:val="0"/>
                <w:szCs w:val="24"/>
              </w:rPr>
              <w:t>3</w:t>
            </w:r>
            <w:r w:rsidRPr="00757E79">
              <w:rPr>
                <w:bCs w:val="0"/>
                <w:szCs w:val="24"/>
              </w:rPr>
              <w:t>г.</w:t>
            </w:r>
            <w:r>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4B384F">
              <w:rPr>
                <w:bCs w:val="0"/>
                <w:szCs w:val="24"/>
              </w:rPr>
              <w:t>10</w:t>
            </w:r>
            <w:r>
              <w:rPr>
                <w:bCs w:val="0"/>
                <w:szCs w:val="24"/>
              </w:rPr>
              <w:t>»</w:t>
            </w:r>
            <w:r w:rsidR="00E4678E">
              <w:rPr>
                <w:bCs w:val="0"/>
                <w:szCs w:val="24"/>
              </w:rPr>
              <w:t xml:space="preserve"> </w:t>
            </w:r>
            <w:r w:rsidR="004B384F">
              <w:rPr>
                <w:bCs w:val="0"/>
                <w:szCs w:val="24"/>
              </w:rPr>
              <w:t>апреля</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4B384F">
              <w:rPr>
                <w:bCs w:val="0"/>
                <w:szCs w:val="24"/>
              </w:rPr>
              <w:t>16</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4B384F">
              <w:rPr>
                <w:bCs w:val="0"/>
                <w:szCs w:val="24"/>
              </w:rPr>
              <w:t>10</w:t>
            </w:r>
            <w:r w:rsidR="006773F9">
              <w:rPr>
                <w:bCs w:val="0"/>
                <w:szCs w:val="24"/>
              </w:rPr>
              <w:t>»</w:t>
            </w:r>
            <w:r w:rsidR="00E4678E">
              <w:rPr>
                <w:bCs w:val="0"/>
                <w:szCs w:val="24"/>
              </w:rPr>
              <w:t xml:space="preserve"> </w:t>
            </w:r>
            <w:r w:rsidR="004B384F">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4B384F">
              <w:rPr>
                <w:bCs w:val="0"/>
                <w:szCs w:val="24"/>
              </w:rPr>
              <w:t>16</w:t>
            </w:r>
            <w:r w:rsidR="00A839C6">
              <w:rPr>
                <w:bCs w:val="0"/>
                <w:szCs w:val="24"/>
              </w:rPr>
              <w:t>-00 часов</w:t>
            </w:r>
            <w:r w:rsidRPr="00757E79">
              <w:rPr>
                <w:bCs w:val="0"/>
                <w:szCs w:val="24"/>
              </w:rPr>
              <w:t>.</w:t>
            </w:r>
          </w:p>
          <w:p w:rsidR="00EA22FD" w:rsidRPr="007D5012" w:rsidRDefault="00EA22FD" w:rsidP="004B384F">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4B384F">
              <w:rPr>
                <w:bCs w:val="0"/>
                <w:szCs w:val="24"/>
              </w:rPr>
              <w:t>12</w:t>
            </w:r>
            <w:r w:rsidR="006773F9">
              <w:rPr>
                <w:bCs w:val="0"/>
                <w:szCs w:val="24"/>
              </w:rPr>
              <w:t>»</w:t>
            </w:r>
            <w:r w:rsidR="00E4678E">
              <w:rPr>
                <w:bCs w:val="0"/>
                <w:szCs w:val="24"/>
              </w:rPr>
              <w:t xml:space="preserve"> </w:t>
            </w:r>
            <w:r w:rsidR="004B384F">
              <w:rPr>
                <w:bCs w:val="0"/>
                <w:szCs w:val="24"/>
              </w:rPr>
              <w:t>апреля</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10149" w:rsidRDefault="00E10149" w:rsidP="00E10149">
      <w:pPr>
        <w:pStyle w:val="af6"/>
        <w:rPr>
          <w:rFonts w:ascii="Times New Roman" w:hAnsi="Times New Roman"/>
          <w:b/>
          <w:sz w:val="24"/>
          <w:szCs w:val="24"/>
        </w:rPr>
      </w:pPr>
      <w:r>
        <w:rPr>
          <w:rFonts w:ascii="Times New Roman" w:hAnsi="Times New Roman"/>
          <w:b/>
          <w:sz w:val="24"/>
          <w:szCs w:val="24"/>
        </w:rPr>
        <w:t>1. Перечень продукции</w:t>
      </w:r>
    </w:p>
    <w:tbl>
      <w:tblPr>
        <w:tblW w:w="9078" w:type="dxa"/>
        <w:tblInd w:w="93" w:type="dxa"/>
        <w:tblLook w:val="04A0"/>
      </w:tblPr>
      <w:tblGrid>
        <w:gridCol w:w="6678"/>
        <w:gridCol w:w="1240"/>
        <w:gridCol w:w="1160"/>
      </w:tblGrid>
      <w:tr w:rsidR="003D4F9A" w:rsidRPr="00296297"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r w:rsidRPr="00296297">
              <w:rPr>
                <w:rFonts w:ascii="Times New Roman" w:hAnsi="Times New Roman"/>
                <w:b/>
              </w:rPr>
              <w:t xml:space="preserve">Наименование </w:t>
            </w:r>
            <w:r w:rsidR="00296297" w:rsidRPr="00296297">
              <w:rPr>
                <w:rFonts w:ascii="Times New Roman" w:hAnsi="Times New Roman"/>
                <w:b/>
              </w:rPr>
              <w:t>продукции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proofErr w:type="spellStart"/>
            <w:r w:rsidRPr="00296297">
              <w:rPr>
                <w:rFonts w:ascii="Times New Roman" w:hAnsi="Times New Roman"/>
                <w:b/>
              </w:rPr>
              <w:t>Ед</w:t>
            </w:r>
            <w:proofErr w:type="gramStart"/>
            <w:r w:rsidRPr="00296297">
              <w:rPr>
                <w:rFonts w:ascii="Times New Roman" w:hAnsi="Times New Roman"/>
                <w:b/>
              </w:rPr>
              <w:t>.и</w:t>
            </w:r>
            <w:proofErr w:type="gramEnd"/>
            <w:r w:rsidRPr="00296297">
              <w:rPr>
                <w:rFonts w:ascii="Times New Roman" w:hAnsi="Times New Roman"/>
                <w:b/>
              </w:rPr>
              <w:t>зм</w:t>
            </w:r>
            <w:proofErr w:type="spellEnd"/>
            <w:r w:rsidRPr="00296297">
              <w:rPr>
                <w:rFonts w:ascii="Times New Roman" w:hAnsi="Times New Roman"/>
                <w:b/>
              </w:rPr>
              <w:t>.</w:t>
            </w:r>
          </w:p>
        </w:tc>
        <w:tc>
          <w:tcPr>
            <w:tcW w:w="1160" w:type="dxa"/>
            <w:tcBorders>
              <w:top w:val="single" w:sz="4" w:space="0" w:color="auto"/>
              <w:left w:val="nil"/>
              <w:bottom w:val="single" w:sz="4" w:space="0" w:color="auto"/>
              <w:right w:val="single" w:sz="4" w:space="0" w:color="auto"/>
            </w:tcBorders>
            <w:shd w:val="clear" w:color="auto" w:fill="auto"/>
            <w:noWrap/>
            <w:hideMark/>
          </w:tcPr>
          <w:p w:rsidR="003D4F9A" w:rsidRPr="00296297" w:rsidRDefault="003D4F9A" w:rsidP="00296297">
            <w:pPr>
              <w:spacing w:after="0" w:line="240" w:lineRule="auto"/>
              <w:jc w:val="center"/>
              <w:rPr>
                <w:rFonts w:ascii="Times New Roman" w:hAnsi="Times New Roman"/>
                <w:b/>
              </w:rPr>
            </w:pPr>
            <w:r w:rsidRPr="00296297">
              <w:rPr>
                <w:rFonts w:ascii="Times New Roman" w:hAnsi="Times New Roman"/>
                <w:b/>
              </w:rPr>
              <w:t>Кол-во</w:t>
            </w:r>
          </w:p>
        </w:tc>
      </w:tr>
      <w:tr w:rsidR="003D4F9A" w:rsidRPr="003D4F9A" w:rsidTr="00296297">
        <w:trPr>
          <w:trHeight w:val="390"/>
        </w:trPr>
        <w:tc>
          <w:tcPr>
            <w:tcW w:w="6678" w:type="dxa"/>
            <w:tcBorders>
              <w:top w:val="single" w:sz="8" w:space="0" w:color="auto"/>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S=4 мм ПОН-Б.</w:t>
            </w:r>
          </w:p>
        </w:tc>
        <w:tc>
          <w:tcPr>
            <w:tcW w:w="124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70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S=3мм.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50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S=2мм.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40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Паранит</w:t>
            </w:r>
            <w:proofErr w:type="spellEnd"/>
            <w:r w:rsidRPr="003D4F9A">
              <w:rPr>
                <w:rFonts w:ascii="Times New Roman" w:hAnsi="Times New Roman"/>
                <w:color w:val="000000"/>
              </w:rPr>
              <w:t xml:space="preserve"> S=0,6 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То же ПОН </w:t>
            </w:r>
            <w:proofErr w:type="gramStart"/>
            <w:r w:rsidRPr="003D4F9A">
              <w:rPr>
                <w:rFonts w:ascii="Times New Roman" w:hAnsi="Times New Roman"/>
                <w:color w:val="000000"/>
              </w:rPr>
              <w:t>-Б</w:t>
            </w:r>
            <w:proofErr w:type="gramEnd"/>
            <w:r w:rsidRPr="003D4F9A">
              <w:rPr>
                <w:rFonts w:ascii="Times New Roman" w:hAnsi="Times New Roman"/>
                <w:color w:val="000000"/>
              </w:rPr>
              <w:t xml:space="preserve"> толщ.1,5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То же ПОН </w:t>
            </w:r>
            <w:proofErr w:type="gramStart"/>
            <w:r w:rsidRPr="003D4F9A">
              <w:rPr>
                <w:rFonts w:ascii="Times New Roman" w:hAnsi="Times New Roman"/>
                <w:color w:val="000000"/>
              </w:rPr>
              <w:t>-Б</w:t>
            </w:r>
            <w:proofErr w:type="gramEnd"/>
            <w:r w:rsidRPr="003D4F9A">
              <w:rPr>
                <w:rFonts w:ascii="Times New Roman" w:hAnsi="Times New Roman"/>
                <w:color w:val="000000"/>
              </w:rPr>
              <w:t xml:space="preserve"> толщ. 1мм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Фторопласт S=4мм.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3 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w:t>
            </w:r>
          </w:p>
        </w:tc>
      </w:tr>
      <w:tr w:rsidR="003D4F9A" w:rsidRPr="003D4F9A" w:rsidTr="00296297">
        <w:trPr>
          <w:trHeight w:val="390"/>
        </w:trPr>
        <w:tc>
          <w:tcPr>
            <w:tcW w:w="6678" w:type="dxa"/>
            <w:tcBorders>
              <w:top w:val="nil"/>
              <w:left w:val="single" w:sz="8" w:space="0" w:color="auto"/>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1,5 мм.</w:t>
            </w:r>
          </w:p>
        </w:tc>
        <w:tc>
          <w:tcPr>
            <w:tcW w:w="1240" w:type="dxa"/>
            <w:tcBorders>
              <w:top w:val="nil"/>
              <w:left w:val="nil"/>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nil"/>
              <w:left w:val="nil"/>
              <w:bottom w:val="single" w:sz="4"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w:t>
            </w:r>
          </w:p>
        </w:tc>
      </w:tr>
      <w:tr w:rsidR="00296297" w:rsidRPr="003D4F9A" w:rsidTr="00296297">
        <w:trPr>
          <w:trHeight w:val="78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Фторопласт листовой 200х200</w:t>
            </w:r>
          </w:p>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Толщ. 10мм</w:t>
            </w:r>
          </w:p>
        </w:tc>
        <w:tc>
          <w:tcPr>
            <w:tcW w:w="1240"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Фторопласт  круглый   </w:t>
            </w:r>
            <w:proofErr w:type="spellStart"/>
            <w:r w:rsidRPr="003D4F9A">
              <w:rPr>
                <w:rFonts w:ascii="Times New Roman" w:hAnsi="Times New Roman"/>
                <w:color w:val="000000"/>
              </w:rPr>
              <w:t>d</w:t>
            </w:r>
            <w:proofErr w:type="spellEnd"/>
            <w:r w:rsidRPr="003D4F9A">
              <w:rPr>
                <w:rFonts w:ascii="Times New Roman" w:hAnsi="Times New Roman"/>
                <w:color w:val="000000"/>
              </w:rPr>
              <w:t xml:space="preserve"> 32-40 </w:t>
            </w:r>
          </w:p>
        </w:tc>
        <w:tc>
          <w:tcPr>
            <w:tcW w:w="1240"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single" w:sz="4" w:space="0" w:color="auto"/>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Лента ФУМ</w:t>
            </w:r>
          </w:p>
        </w:tc>
        <w:tc>
          <w:tcPr>
            <w:tcW w:w="1240" w:type="dxa"/>
            <w:tcBorders>
              <w:top w:val="single" w:sz="4"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4"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w:t>
            </w:r>
            <w:proofErr w:type="spellStart"/>
            <w:r w:rsidRPr="003D4F9A">
              <w:rPr>
                <w:rFonts w:ascii="Times New Roman" w:hAnsi="Times New Roman"/>
                <w:color w:val="000000"/>
              </w:rPr>
              <w:t>Асбополотно</w:t>
            </w:r>
            <w:proofErr w:type="spellEnd"/>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м.кв.</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90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Асбест листовой S=4 мм.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 кг</w:t>
            </w:r>
          </w:p>
        </w:tc>
        <w:tc>
          <w:tcPr>
            <w:tcW w:w="1160"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50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Набивка сальниковая S = 8 мм</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single" w:sz="8" w:space="0" w:color="auto"/>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S=16 АФТ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S=10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Сальник фторопластовый  S=8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w:t>
            </w:r>
            <w:r w:rsidR="003D4F9A" w:rsidRPr="003D4F9A">
              <w:rPr>
                <w:rFonts w:ascii="Times New Roman" w:hAnsi="Times New Roman"/>
                <w:color w:val="000000"/>
              </w:rPr>
              <w:t>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Сальник НГФ-ХБ 15х15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Смазка графитовая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Смазка </w:t>
            </w:r>
            <w:proofErr w:type="spellStart"/>
            <w:r w:rsidRPr="003D4F9A">
              <w:rPr>
                <w:rFonts w:ascii="Times New Roman" w:hAnsi="Times New Roman"/>
                <w:color w:val="000000"/>
              </w:rPr>
              <w:t>литол</w:t>
            </w:r>
            <w:proofErr w:type="spellEnd"/>
            <w:r w:rsidRPr="003D4F9A">
              <w:rPr>
                <w:rFonts w:ascii="Times New Roman" w:hAnsi="Times New Roman"/>
                <w:color w:val="000000"/>
              </w:rPr>
              <w:t xml:space="preserve">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296297" w:rsidP="00296297">
            <w:pPr>
              <w:spacing w:after="0" w:line="240" w:lineRule="auto"/>
              <w:rPr>
                <w:rFonts w:ascii="Times New Roman" w:hAnsi="Times New Roman"/>
                <w:color w:val="000000"/>
              </w:rPr>
            </w:pPr>
            <w:r>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75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Масло индустриальное И-20                                                   </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Л.</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Лакоткань</w:t>
            </w:r>
            <w:proofErr w:type="spellEnd"/>
            <w:r w:rsidRPr="003D4F9A">
              <w:rPr>
                <w:rFonts w:ascii="Times New Roman" w:hAnsi="Times New Roman"/>
                <w:color w:val="000000"/>
              </w:rPr>
              <w:t xml:space="preserve"> ЛС</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м</w:t>
            </w:r>
            <w:proofErr w:type="gramStart"/>
            <w:r w:rsidRPr="003D4F9A">
              <w:rPr>
                <w:rFonts w:ascii="Times New Roman" w:hAnsi="Times New Roman"/>
                <w:color w:val="000000"/>
                <w:vertAlign w:val="superscript"/>
              </w:rPr>
              <w:t>2</w:t>
            </w:r>
            <w:proofErr w:type="gramEnd"/>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30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Трубка ПХВ  Ф25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Ф15</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Ф40</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То же ПХВ  Ф10</w:t>
            </w:r>
          </w:p>
        </w:tc>
        <w:tc>
          <w:tcPr>
            <w:tcW w:w="124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кг</w:t>
            </w:r>
          </w:p>
        </w:tc>
        <w:tc>
          <w:tcPr>
            <w:tcW w:w="1160" w:type="dxa"/>
            <w:tcBorders>
              <w:top w:val="nil"/>
              <w:left w:val="nil"/>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 xml:space="preserve">Керосин  </w:t>
            </w:r>
          </w:p>
        </w:tc>
        <w:tc>
          <w:tcPr>
            <w:tcW w:w="1240" w:type="dxa"/>
            <w:tcBorders>
              <w:top w:val="single" w:sz="4" w:space="0" w:color="auto"/>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 </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90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Растворитель      646</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proofErr w:type="gramStart"/>
            <w:r w:rsidRPr="003D4F9A">
              <w:rPr>
                <w:rFonts w:ascii="Times New Roman" w:hAnsi="Times New Roman"/>
              </w:rPr>
              <w:t>л</w:t>
            </w:r>
            <w:proofErr w:type="gramEnd"/>
            <w:r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proofErr w:type="spellStart"/>
            <w:r w:rsidRPr="003D4F9A">
              <w:rPr>
                <w:rFonts w:ascii="Times New Roman" w:hAnsi="Times New Roman"/>
                <w:color w:val="000000"/>
              </w:rPr>
              <w:t>уайтспирит</w:t>
            </w:r>
            <w:proofErr w:type="spellEnd"/>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proofErr w:type="gramStart"/>
            <w:r w:rsidRPr="003D4F9A">
              <w:rPr>
                <w:rFonts w:ascii="Times New Roman" w:hAnsi="Times New Roman"/>
              </w:rPr>
              <w:t>л</w:t>
            </w:r>
            <w:proofErr w:type="gramEnd"/>
            <w:r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110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бензин «Галоша»</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 </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65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lastRenderedPageBreak/>
              <w:t>олифа</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296297" w:rsidP="00296297">
            <w:pPr>
              <w:spacing w:after="0" w:line="240" w:lineRule="auto"/>
              <w:rPr>
                <w:rFonts w:ascii="Times New Roman" w:hAnsi="Times New Roman"/>
              </w:rPr>
            </w:pPr>
            <w:proofErr w:type="gramStart"/>
            <w:r>
              <w:rPr>
                <w:rFonts w:ascii="Times New Roman" w:hAnsi="Times New Roman"/>
              </w:rPr>
              <w:t>л</w:t>
            </w:r>
            <w:proofErr w:type="gramEnd"/>
            <w:r w:rsidR="003D4F9A" w:rsidRPr="003D4F9A">
              <w:rPr>
                <w:rFonts w:ascii="Times New Roman" w:hAnsi="Times New Roman"/>
              </w:rPr>
              <w:t>.</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100</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Краска эмаль       черная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25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зелёная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115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коричневая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желтая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65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серая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90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голубая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73</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белая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90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красная</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75</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Краска водоэмульсионная                                                      </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20</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 xml:space="preserve"> Краска серебрянка, </w:t>
            </w:r>
            <w:proofErr w:type="spellStart"/>
            <w:r w:rsidRPr="003D4F9A">
              <w:rPr>
                <w:rFonts w:ascii="Times New Roman" w:hAnsi="Times New Roman"/>
                <w:color w:val="000000"/>
              </w:rPr>
              <w:t>евроведро</w:t>
            </w:r>
            <w:proofErr w:type="spellEnd"/>
            <w:r w:rsidRPr="003D4F9A">
              <w:rPr>
                <w:rFonts w:ascii="Times New Roman" w:hAnsi="Times New Roman"/>
                <w:color w:val="000000"/>
              </w:rPr>
              <w:t>, 20 л.</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2</w:t>
            </w:r>
          </w:p>
        </w:tc>
      </w:tr>
      <w:tr w:rsidR="00296297"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Лак термостойкий серебристый</w:t>
            </w:r>
          </w:p>
        </w:tc>
        <w:tc>
          <w:tcPr>
            <w:tcW w:w="1240" w:type="dxa"/>
            <w:tcBorders>
              <w:top w:val="nil"/>
              <w:left w:val="single" w:sz="4" w:space="0" w:color="auto"/>
              <w:bottom w:val="single" w:sz="4" w:space="0" w:color="auto"/>
              <w:right w:val="single" w:sz="4" w:space="0" w:color="auto"/>
            </w:tcBorders>
            <w:shd w:val="clear" w:color="auto" w:fill="auto"/>
            <w:noWrap/>
            <w:hideMark/>
          </w:tcPr>
          <w:p w:rsidR="00296297" w:rsidRDefault="00296297" w:rsidP="00296297">
            <w:pPr>
              <w:spacing w:after="0" w:line="240" w:lineRule="auto"/>
            </w:pPr>
            <w:r w:rsidRPr="009D052F">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296297" w:rsidRPr="003D4F9A" w:rsidRDefault="00296297" w:rsidP="00296297">
            <w:pPr>
              <w:spacing w:after="0" w:line="240" w:lineRule="auto"/>
              <w:rPr>
                <w:rFonts w:ascii="Times New Roman" w:hAnsi="Times New Roman"/>
                <w:color w:val="000000"/>
              </w:rPr>
            </w:pPr>
            <w:r w:rsidRPr="003D4F9A">
              <w:rPr>
                <w:rFonts w:ascii="Times New Roman" w:hAnsi="Times New Roman"/>
                <w:color w:val="000000"/>
              </w:rPr>
              <w:t>5</w:t>
            </w:r>
          </w:p>
        </w:tc>
      </w:tr>
      <w:tr w:rsidR="003D4F9A" w:rsidRPr="003D4F9A" w:rsidTr="00296297">
        <w:trPr>
          <w:trHeight w:val="390"/>
        </w:trPr>
        <w:tc>
          <w:tcPr>
            <w:tcW w:w="6678"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Шпаклевка латексная (16кг.)</w:t>
            </w:r>
          </w:p>
        </w:tc>
        <w:tc>
          <w:tcPr>
            <w:tcW w:w="1240" w:type="dxa"/>
            <w:tcBorders>
              <w:top w:val="nil"/>
              <w:left w:val="single" w:sz="4" w:space="0" w:color="auto"/>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single" w:sz="8" w:space="0" w:color="auto"/>
              <w:bottom w:val="single" w:sz="8" w:space="0" w:color="auto"/>
              <w:right w:val="single" w:sz="8" w:space="0" w:color="auto"/>
            </w:tcBorders>
            <w:shd w:val="clear" w:color="000000" w:fill="FFFFFF"/>
            <w:hideMark/>
          </w:tcPr>
          <w:p w:rsidR="003D4F9A" w:rsidRPr="003D4F9A" w:rsidRDefault="003D4F9A" w:rsidP="00296297">
            <w:pPr>
              <w:spacing w:after="0" w:line="240" w:lineRule="auto"/>
              <w:rPr>
                <w:rFonts w:ascii="Times New Roman" w:hAnsi="Times New Roman"/>
                <w:color w:val="000000"/>
              </w:rPr>
            </w:pPr>
            <w:r w:rsidRPr="003D4F9A">
              <w:rPr>
                <w:rFonts w:ascii="Times New Roman" w:hAnsi="Times New Roman"/>
                <w:color w:val="000000"/>
              </w:rPr>
              <w:t>16</w:t>
            </w:r>
          </w:p>
        </w:tc>
      </w:tr>
      <w:tr w:rsidR="003D4F9A" w:rsidRPr="003D4F9A" w:rsidTr="00296297">
        <w:trPr>
          <w:trHeight w:val="390"/>
        </w:trPr>
        <w:tc>
          <w:tcPr>
            <w:tcW w:w="6678" w:type="dxa"/>
            <w:tcBorders>
              <w:top w:val="single" w:sz="4" w:space="0" w:color="auto"/>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Пластина ТКМЩ  3мм</w:t>
            </w:r>
          </w:p>
        </w:tc>
        <w:tc>
          <w:tcPr>
            <w:tcW w:w="124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single" w:sz="4" w:space="0" w:color="auto"/>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20</w:t>
            </w:r>
          </w:p>
        </w:tc>
      </w:tr>
      <w:tr w:rsidR="003D4F9A" w:rsidRPr="003D4F9A" w:rsidTr="00296297">
        <w:trPr>
          <w:trHeight w:val="390"/>
        </w:trPr>
        <w:tc>
          <w:tcPr>
            <w:tcW w:w="6678" w:type="dxa"/>
            <w:tcBorders>
              <w:top w:val="nil"/>
              <w:left w:val="single" w:sz="4" w:space="0" w:color="auto"/>
              <w:bottom w:val="single" w:sz="4" w:space="0" w:color="auto"/>
              <w:right w:val="single" w:sz="4" w:space="0" w:color="auto"/>
            </w:tcBorders>
            <w:shd w:val="clear" w:color="000000" w:fill="FFFFFF"/>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Пластина МБС  3мм</w:t>
            </w:r>
          </w:p>
        </w:tc>
        <w:tc>
          <w:tcPr>
            <w:tcW w:w="124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кг</w:t>
            </w:r>
          </w:p>
        </w:tc>
        <w:tc>
          <w:tcPr>
            <w:tcW w:w="1160" w:type="dxa"/>
            <w:tcBorders>
              <w:top w:val="nil"/>
              <w:left w:val="nil"/>
              <w:bottom w:val="single" w:sz="4" w:space="0" w:color="auto"/>
              <w:right w:val="single" w:sz="4" w:space="0" w:color="auto"/>
            </w:tcBorders>
            <w:shd w:val="clear" w:color="auto" w:fill="auto"/>
            <w:noWrap/>
            <w:hideMark/>
          </w:tcPr>
          <w:p w:rsidR="003D4F9A" w:rsidRPr="003D4F9A" w:rsidRDefault="003D4F9A" w:rsidP="00296297">
            <w:pPr>
              <w:spacing w:after="0" w:line="240" w:lineRule="auto"/>
              <w:rPr>
                <w:rFonts w:ascii="Times New Roman" w:hAnsi="Times New Roman"/>
              </w:rPr>
            </w:pPr>
            <w:r w:rsidRPr="003D4F9A">
              <w:rPr>
                <w:rFonts w:ascii="Times New Roman" w:hAnsi="Times New Roman"/>
              </w:rPr>
              <w:t>20</w:t>
            </w:r>
          </w:p>
        </w:tc>
      </w:tr>
    </w:tbl>
    <w:p w:rsidR="00E10149" w:rsidRDefault="00E10149" w:rsidP="00E10149">
      <w:pPr>
        <w:pStyle w:val="af6"/>
        <w:rPr>
          <w:rFonts w:ascii="Times New Roman" w:hAnsi="Times New Roman"/>
          <w:sz w:val="24"/>
          <w:szCs w:val="24"/>
        </w:rPr>
      </w:pPr>
    </w:p>
    <w:sectPr w:rsidR="00E10149" w:rsidSect="001E3339">
      <w:type w:val="continuous"/>
      <w:pgSz w:w="11906" w:h="16838"/>
      <w:pgMar w:top="1134"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879" w:rsidRDefault="002C2879" w:rsidP="00B41620">
      <w:pPr>
        <w:spacing w:after="0" w:line="240" w:lineRule="auto"/>
      </w:pPr>
      <w:r>
        <w:separator/>
      </w:r>
    </w:p>
  </w:endnote>
  <w:endnote w:type="continuationSeparator" w:id="0">
    <w:p w:rsidR="002C2879" w:rsidRDefault="002C2879"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879" w:rsidRDefault="000F5E2B">
    <w:pPr>
      <w:pStyle w:val="aff"/>
      <w:jc w:val="right"/>
    </w:pPr>
    <w:fldSimple w:instr=" PAGE   \* MERGEFORMAT ">
      <w:r w:rsidR="0025098E">
        <w:rPr>
          <w:noProof/>
        </w:rPr>
        <w:t>30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879" w:rsidRDefault="002C2879" w:rsidP="00B41620">
      <w:pPr>
        <w:spacing w:after="0" w:line="240" w:lineRule="auto"/>
      </w:pPr>
      <w:r>
        <w:separator/>
      </w:r>
    </w:p>
  </w:footnote>
  <w:footnote w:type="continuationSeparator" w:id="0">
    <w:p w:rsidR="002C2879" w:rsidRDefault="002C2879"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FBC09778"/>
    <w:lvl w:ilvl="0">
      <w:start w:val="2"/>
      <w:numFmt w:val="decimal"/>
      <w:lvlText w:val="2.%1."/>
      <w:legacy w:legacy="1" w:legacySpace="0" w:legacyIndent="431"/>
      <w:lvlJc w:val="left"/>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6">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1">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2">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3">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6">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7">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9">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0">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1">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3">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8"/>
  </w:num>
  <w:num w:numId="26">
    <w:abstractNumId w:val="14"/>
  </w:num>
  <w:num w:numId="27">
    <w:abstractNumId w:val="40"/>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3"/>
  </w:num>
  <w:num w:numId="33">
    <w:abstractNumId w:val="17"/>
  </w:num>
  <w:num w:numId="34">
    <w:abstractNumId w:val="18"/>
  </w:num>
  <w:num w:numId="35">
    <w:abstractNumId w:val="31"/>
  </w:num>
  <w:num w:numId="36">
    <w:abstractNumId w:val="1"/>
  </w:num>
  <w:num w:numId="37">
    <w:abstractNumId w:val="6"/>
  </w:num>
  <w:num w:numId="38">
    <w:abstractNumId w:val="9"/>
  </w:num>
  <w:num w:numId="39">
    <w:abstractNumId w:val="32"/>
  </w:num>
  <w:num w:numId="40">
    <w:abstractNumId w:val="24"/>
  </w:num>
  <w:num w:numId="41">
    <w:abstractNumId w:val="3"/>
  </w:num>
  <w:num w:numId="42">
    <w:abstractNumId w:val="16"/>
  </w:num>
  <w:num w:numId="43">
    <w:abstractNumId w:val="33"/>
  </w:num>
  <w:num w:numId="44">
    <w:abstractNumId w:val="26"/>
  </w:num>
  <w:num w:numId="45">
    <w:abstractNumId w:val="37"/>
  </w:num>
  <w:num w:numId="46">
    <w:abstractNumId w:val="11"/>
  </w:num>
  <w:num w:numId="47">
    <w:abstractNumId w:val="5"/>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2092D"/>
    <w:rsid w:val="00023D95"/>
    <w:rsid w:val="0002690D"/>
    <w:rsid w:val="000272BE"/>
    <w:rsid w:val="00032313"/>
    <w:rsid w:val="000459A9"/>
    <w:rsid w:val="000471BF"/>
    <w:rsid w:val="00052344"/>
    <w:rsid w:val="00053D61"/>
    <w:rsid w:val="00061225"/>
    <w:rsid w:val="000636E9"/>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5E2B"/>
    <w:rsid w:val="000F64B6"/>
    <w:rsid w:val="000F6F3C"/>
    <w:rsid w:val="00104467"/>
    <w:rsid w:val="00111DBE"/>
    <w:rsid w:val="00117A52"/>
    <w:rsid w:val="001503FB"/>
    <w:rsid w:val="0015487B"/>
    <w:rsid w:val="00157378"/>
    <w:rsid w:val="00166D8C"/>
    <w:rsid w:val="001703A5"/>
    <w:rsid w:val="001741AE"/>
    <w:rsid w:val="001B07D6"/>
    <w:rsid w:val="001B5C7D"/>
    <w:rsid w:val="001D09AC"/>
    <w:rsid w:val="001D52CD"/>
    <w:rsid w:val="001E30B6"/>
    <w:rsid w:val="001E3339"/>
    <w:rsid w:val="001E6EBE"/>
    <w:rsid w:val="001F09F9"/>
    <w:rsid w:val="0020577B"/>
    <w:rsid w:val="00207585"/>
    <w:rsid w:val="002216A8"/>
    <w:rsid w:val="00234BE4"/>
    <w:rsid w:val="0024568F"/>
    <w:rsid w:val="0025098E"/>
    <w:rsid w:val="0025371C"/>
    <w:rsid w:val="00263778"/>
    <w:rsid w:val="00276661"/>
    <w:rsid w:val="00276A87"/>
    <w:rsid w:val="002807A2"/>
    <w:rsid w:val="00282DA6"/>
    <w:rsid w:val="002834FC"/>
    <w:rsid w:val="00296297"/>
    <w:rsid w:val="00296A52"/>
    <w:rsid w:val="002A779C"/>
    <w:rsid w:val="002B1A99"/>
    <w:rsid w:val="002B4962"/>
    <w:rsid w:val="002C0A75"/>
    <w:rsid w:val="002C2879"/>
    <w:rsid w:val="002E696E"/>
    <w:rsid w:val="00306C28"/>
    <w:rsid w:val="00320577"/>
    <w:rsid w:val="00323976"/>
    <w:rsid w:val="00331E25"/>
    <w:rsid w:val="00332783"/>
    <w:rsid w:val="00335815"/>
    <w:rsid w:val="003361AF"/>
    <w:rsid w:val="003366B7"/>
    <w:rsid w:val="003379A3"/>
    <w:rsid w:val="0034279B"/>
    <w:rsid w:val="00344699"/>
    <w:rsid w:val="003515DB"/>
    <w:rsid w:val="00367D3D"/>
    <w:rsid w:val="00375203"/>
    <w:rsid w:val="0037611F"/>
    <w:rsid w:val="00391911"/>
    <w:rsid w:val="003956D3"/>
    <w:rsid w:val="003A0957"/>
    <w:rsid w:val="003B0208"/>
    <w:rsid w:val="003B3CF6"/>
    <w:rsid w:val="003B680F"/>
    <w:rsid w:val="003D4F9A"/>
    <w:rsid w:val="003E78BE"/>
    <w:rsid w:val="00423A31"/>
    <w:rsid w:val="00427FCA"/>
    <w:rsid w:val="00433730"/>
    <w:rsid w:val="00434979"/>
    <w:rsid w:val="0044008E"/>
    <w:rsid w:val="00441076"/>
    <w:rsid w:val="0044613B"/>
    <w:rsid w:val="004651FB"/>
    <w:rsid w:val="004658C0"/>
    <w:rsid w:val="004723BD"/>
    <w:rsid w:val="004726CF"/>
    <w:rsid w:val="00472B95"/>
    <w:rsid w:val="00490309"/>
    <w:rsid w:val="0049341F"/>
    <w:rsid w:val="004B195A"/>
    <w:rsid w:val="004B2026"/>
    <w:rsid w:val="004B384F"/>
    <w:rsid w:val="004E6337"/>
    <w:rsid w:val="005138E7"/>
    <w:rsid w:val="00514976"/>
    <w:rsid w:val="00537420"/>
    <w:rsid w:val="00546B51"/>
    <w:rsid w:val="00554680"/>
    <w:rsid w:val="00557522"/>
    <w:rsid w:val="0056220F"/>
    <w:rsid w:val="00563C6E"/>
    <w:rsid w:val="005660B6"/>
    <w:rsid w:val="00567921"/>
    <w:rsid w:val="00583B6B"/>
    <w:rsid w:val="00584EE1"/>
    <w:rsid w:val="005856DD"/>
    <w:rsid w:val="00586155"/>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321E"/>
    <w:rsid w:val="006773F9"/>
    <w:rsid w:val="006A06A5"/>
    <w:rsid w:val="006A2C54"/>
    <w:rsid w:val="006B4AA7"/>
    <w:rsid w:val="006C1D09"/>
    <w:rsid w:val="006D4999"/>
    <w:rsid w:val="006F1CEA"/>
    <w:rsid w:val="00711570"/>
    <w:rsid w:val="00717C27"/>
    <w:rsid w:val="00725647"/>
    <w:rsid w:val="00726082"/>
    <w:rsid w:val="00757E79"/>
    <w:rsid w:val="00760263"/>
    <w:rsid w:val="00766C08"/>
    <w:rsid w:val="00776B0B"/>
    <w:rsid w:val="0078089B"/>
    <w:rsid w:val="0078542A"/>
    <w:rsid w:val="007B4CAB"/>
    <w:rsid w:val="007C7DB3"/>
    <w:rsid w:val="007D4ED9"/>
    <w:rsid w:val="007D5012"/>
    <w:rsid w:val="007E1216"/>
    <w:rsid w:val="007E15CC"/>
    <w:rsid w:val="007E4666"/>
    <w:rsid w:val="007F3DF9"/>
    <w:rsid w:val="00813AC3"/>
    <w:rsid w:val="00815CBC"/>
    <w:rsid w:val="00835013"/>
    <w:rsid w:val="00884186"/>
    <w:rsid w:val="008867EC"/>
    <w:rsid w:val="00897217"/>
    <w:rsid w:val="008B7240"/>
    <w:rsid w:val="008C699D"/>
    <w:rsid w:val="008D1D31"/>
    <w:rsid w:val="008D58E3"/>
    <w:rsid w:val="008D60F7"/>
    <w:rsid w:val="008E2CA3"/>
    <w:rsid w:val="008F56AB"/>
    <w:rsid w:val="0090146E"/>
    <w:rsid w:val="00904BB1"/>
    <w:rsid w:val="00914838"/>
    <w:rsid w:val="00917F5F"/>
    <w:rsid w:val="00924B25"/>
    <w:rsid w:val="00925EF3"/>
    <w:rsid w:val="009336B5"/>
    <w:rsid w:val="00942467"/>
    <w:rsid w:val="00945A6D"/>
    <w:rsid w:val="009565F7"/>
    <w:rsid w:val="00960234"/>
    <w:rsid w:val="00967CAA"/>
    <w:rsid w:val="00967F71"/>
    <w:rsid w:val="00972FD0"/>
    <w:rsid w:val="0098209C"/>
    <w:rsid w:val="0098525A"/>
    <w:rsid w:val="00993885"/>
    <w:rsid w:val="009B58AE"/>
    <w:rsid w:val="009D2A6D"/>
    <w:rsid w:val="009D5633"/>
    <w:rsid w:val="00A06B3E"/>
    <w:rsid w:val="00A102FF"/>
    <w:rsid w:val="00A30765"/>
    <w:rsid w:val="00A4214A"/>
    <w:rsid w:val="00A46C7C"/>
    <w:rsid w:val="00A6757A"/>
    <w:rsid w:val="00A839C6"/>
    <w:rsid w:val="00A8754B"/>
    <w:rsid w:val="00A92896"/>
    <w:rsid w:val="00AA4AA8"/>
    <w:rsid w:val="00AC1714"/>
    <w:rsid w:val="00AC6C12"/>
    <w:rsid w:val="00AF47C0"/>
    <w:rsid w:val="00B175A2"/>
    <w:rsid w:val="00B31E5E"/>
    <w:rsid w:val="00B41620"/>
    <w:rsid w:val="00B5011B"/>
    <w:rsid w:val="00B601B5"/>
    <w:rsid w:val="00B61457"/>
    <w:rsid w:val="00B6768C"/>
    <w:rsid w:val="00B71D96"/>
    <w:rsid w:val="00BB59CF"/>
    <w:rsid w:val="00BD3C39"/>
    <w:rsid w:val="00BE20DA"/>
    <w:rsid w:val="00BF6C6B"/>
    <w:rsid w:val="00C06656"/>
    <w:rsid w:val="00C161E8"/>
    <w:rsid w:val="00C2379A"/>
    <w:rsid w:val="00C238D1"/>
    <w:rsid w:val="00C44AD4"/>
    <w:rsid w:val="00C47DC9"/>
    <w:rsid w:val="00C57F82"/>
    <w:rsid w:val="00C634C6"/>
    <w:rsid w:val="00C84F4D"/>
    <w:rsid w:val="00C92CE9"/>
    <w:rsid w:val="00CA0662"/>
    <w:rsid w:val="00CA5399"/>
    <w:rsid w:val="00CA619A"/>
    <w:rsid w:val="00CB20F3"/>
    <w:rsid w:val="00CC3077"/>
    <w:rsid w:val="00CC68D9"/>
    <w:rsid w:val="00CD26A8"/>
    <w:rsid w:val="00CD4E5D"/>
    <w:rsid w:val="00CE78B0"/>
    <w:rsid w:val="00D166BF"/>
    <w:rsid w:val="00D27ADB"/>
    <w:rsid w:val="00D30B90"/>
    <w:rsid w:val="00D401C2"/>
    <w:rsid w:val="00D420CD"/>
    <w:rsid w:val="00D42550"/>
    <w:rsid w:val="00D54414"/>
    <w:rsid w:val="00D55882"/>
    <w:rsid w:val="00D62C41"/>
    <w:rsid w:val="00D64726"/>
    <w:rsid w:val="00D8503F"/>
    <w:rsid w:val="00D958EA"/>
    <w:rsid w:val="00DA1CE9"/>
    <w:rsid w:val="00DB51FD"/>
    <w:rsid w:val="00DC524E"/>
    <w:rsid w:val="00DD2733"/>
    <w:rsid w:val="00DE0F3E"/>
    <w:rsid w:val="00DE18D6"/>
    <w:rsid w:val="00DE5E83"/>
    <w:rsid w:val="00DE6F86"/>
    <w:rsid w:val="00DF4ED7"/>
    <w:rsid w:val="00E10149"/>
    <w:rsid w:val="00E1637A"/>
    <w:rsid w:val="00E20A69"/>
    <w:rsid w:val="00E4678E"/>
    <w:rsid w:val="00E47868"/>
    <w:rsid w:val="00E554E4"/>
    <w:rsid w:val="00E609D1"/>
    <w:rsid w:val="00E66ECE"/>
    <w:rsid w:val="00E67FB8"/>
    <w:rsid w:val="00E702E7"/>
    <w:rsid w:val="00E75095"/>
    <w:rsid w:val="00E75A9D"/>
    <w:rsid w:val="00E7611E"/>
    <w:rsid w:val="00E90BF6"/>
    <w:rsid w:val="00E947AE"/>
    <w:rsid w:val="00EA053E"/>
    <w:rsid w:val="00EA22FD"/>
    <w:rsid w:val="00EB0421"/>
    <w:rsid w:val="00EC7F31"/>
    <w:rsid w:val="00ED6DF2"/>
    <w:rsid w:val="00EE7CD7"/>
    <w:rsid w:val="00F14876"/>
    <w:rsid w:val="00F2387D"/>
    <w:rsid w:val="00F23FF2"/>
    <w:rsid w:val="00F35CCD"/>
    <w:rsid w:val="00F41F93"/>
    <w:rsid w:val="00F60E79"/>
    <w:rsid w:val="00F640B0"/>
    <w:rsid w:val="00F70091"/>
    <w:rsid w:val="00F71927"/>
    <w:rsid w:val="00F74686"/>
    <w:rsid w:val="00F77BA4"/>
    <w:rsid w:val="00F97888"/>
    <w:rsid w:val="00FA72F9"/>
    <w:rsid w:val="00FA7D22"/>
    <w:rsid w:val="00FB0FF1"/>
    <w:rsid w:val="00FB2308"/>
    <w:rsid w:val="00FC0BDD"/>
    <w:rsid w:val="00FC53C1"/>
    <w:rsid w:val="00FC7CFF"/>
    <w:rsid w:val="00FD27F3"/>
    <w:rsid w:val="00FE193A"/>
    <w:rsid w:val="00FF04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E10149"/>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s>
</file>

<file path=word/webSettings.xml><?xml version="1.0" encoding="utf-8"?>
<w:webSettings xmlns:r="http://schemas.openxmlformats.org/officeDocument/2006/relationships" xmlns:w="http://schemas.openxmlformats.org/wordprocessingml/2006/main">
  <w:divs>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1040322341">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782721883">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79394024">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19E2-229D-40FF-9772-057BD38E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11570</Words>
  <Characters>80964</Characters>
  <Application>Microsoft Office Word</Application>
  <DocSecurity>0</DocSecurity>
  <Lines>674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3</cp:revision>
  <cp:lastPrinted>2013-03-29T05:49:00Z</cp:lastPrinted>
  <dcterms:created xsi:type="dcterms:W3CDTF">2013-03-29T05:47:00Z</dcterms:created>
  <dcterms:modified xsi:type="dcterms:W3CDTF">2013-03-29T05:51:00Z</dcterms:modified>
</cp:coreProperties>
</file>